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9C87F" w14:textId="4E58FC61" w:rsidR="00623D78" w:rsidRPr="0040026E" w:rsidRDefault="6A12D1A3" w:rsidP="6A12D1A3">
      <w:pPr>
        <w:widowControl w:val="0"/>
        <w:autoSpaceDE w:val="0"/>
        <w:autoSpaceDN w:val="0"/>
        <w:adjustRightInd w:val="0"/>
        <w:spacing w:before="200" w:after="100" w:afterAutospacing="1"/>
        <w:jc w:val="right"/>
        <w:rPr>
          <w:i/>
          <w:iCs/>
          <w:noProof/>
          <w:u w:val="single"/>
          <w:lang w:val="en-US"/>
        </w:rPr>
      </w:pPr>
      <w:r w:rsidRPr="6A12D1A3">
        <w:rPr>
          <w:i/>
          <w:iCs/>
          <w:noProof/>
          <w:color w:val="17365D" w:themeColor="text2" w:themeShade="BF"/>
          <w:u w:val="single"/>
          <w:lang w:val="en-US"/>
        </w:rPr>
        <w:t>Draft</w:t>
      </w:r>
      <w:r w:rsidR="00853EAB">
        <w:rPr>
          <w:i/>
          <w:iCs/>
          <w:noProof/>
          <w:color w:val="17365D" w:themeColor="text2" w:themeShade="BF"/>
          <w:u w:val="single"/>
          <w:lang w:val="uk-UA"/>
        </w:rPr>
        <w:t xml:space="preserve"> </w:t>
      </w:r>
      <w:r w:rsidR="00A024D1">
        <w:rPr>
          <w:i/>
          <w:iCs/>
          <w:noProof/>
          <w:color w:val="17365D" w:themeColor="text2" w:themeShade="BF"/>
          <w:u w:val="single"/>
          <w:lang w:val="en-US"/>
        </w:rPr>
        <w:t>1</w:t>
      </w:r>
      <w:r w:rsidR="00853EAB">
        <w:rPr>
          <w:i/>
          <w:iCs/>
          <w:noProof/>
          <w:color w:val="17365D" w:themeColor="text2" w:themeShade="BF"/>
          <w:u w:val="single"/>
          <w:lang w:val="uk-UA"/>
        </w:rPr>
        <w:t>6</w:t>
      </w:r>
      <w:r w:rsidR="003D0612">
        <w:rPr>
          <w:i/>
          <w:iCs/>
          <w:noProof/>
          <w:color w:val="17365D" w:themeColor="text2" w:themeShade="BF"/>
          <w:u w:val="single"/>
          <w:lang w:val="en-US"/>
        </w:rPr>
        <w:t>/05/2019</w:t>
      </w:r>
      <w:r w:rsidRPr="6A12D1A3">
        <w:rPr>
          <w:i/>
          <w:iCs/>
          <w:noProof/>
          <w:u w:val="single"/>
          <w:lang w:val="en-US"/>
        </w:rPr>
        <w:t xml:space="preserve"> </w:t>
      </w:r>
    </w:p>
    <w:p w14:paraId="735D881A" w14:textId="77777777" w:rsidR="6A12D1A3" w:rsidRDefault="6A12D1A3" w:rsidP="6A12D1A3">
      <w:pPr>
        <w:spacing w:before="200" w:afterAutospacing="1"/>
        <w:jc w:val="center"/>
        <w:rPr>
          <w:rFonts w:ascii="Calibri" w:eastAsia="Calibri" w:hAnsi="Calibri" w:cs="Calibri"/>
          <w:noProof/>
          <w:lang w:val="en-US"/>
        </w:rPr>
      </w:pPr>
      <w:r w:rsidRPr="6A12D1A3">
        <w:rPr>
          <w:rFonts w:ascii="Calibri" w:eastAsia="Calibri" w:hAnsi="Calibri" w:cs="Calibri"/>
          <w:b/>
          <w:bCs/>
          <w:noProof/>
          <w:color w:val="17365D" w:themeColor="text2" w:themeShade="BF"/>
          <w:lang w:val="en-US"/>
        </w:rPr>
        <w:t>OPENING OF THE EUROPIAN SUSTAINABLE ENERGY WEEK 2019 IN UKRAINE</w:t>
      </w:r>
    </w:p>
    <w:p w14:paraId="663B30B9" w14:textId="77777777" w:rsidR="6A12D1A3" w:rsidRDefault="6A12D1A3" w:rsidP="6A12D1A3">
      <w:pPr>
        <w:spacing w:before="200" w:afterAutospacing="1"/>
        <w:jc w:val="center"/>
        <w:rPr>
          <w:rFonts w:ascii="Calibri" w:eastAsia="Calibri" w:hAnsi="Calibri" w:cs="Calibri"/>
          <w:b/>
          <w:bCs/>
          <w:noProof/>
          <w:color w:val="17365D" w:themeColor="text2" w:themeShade="BF"/>
          <w:lang w:val="en-US"/>
        </w:rPr>
      </w:pPr>
      <w:r w:rsidRPr="6A12D1A3">
        <w:rPr>
          <w:rFonts w:ascii="Calibri" w:eastAsia="Calibri" w:hAnsi="Calibri" w:cs="Calibri"/>
          <w:b/>
          <w:bCs/>
          <w:noProof/>
          <w:color w:val="17365D" w:themeColor="text2" w:themeShade="BF"/>
          <w:lang w:val="en-US"/>
        </w:rPr>
        <w:t>Events program</w:t>
      </w:r>
      <w:r w:rsidR="0094761A">
        <w:rPr>
          <w:rFonts w:ascii="Calibri" w:eastAsia="Calibri" w:hAnsi="Calibri" w:cs="Calibri"/>
          <w:b/>
          <w:bCs/>
          <w:noProof/>
          <w:color w:val="17365D" w:themeColor="text2" w:themeShade="BF"/>
          <w:lang w:val="en-US"/>
        </w:rPr>
        <w:t>me</w:t>
      </w:r>
      <w:r w:rsidRPr="6A12D1A3">
        <w:rPr>
          <w:rFonts w:ascii="Calibri" w:eastAsia="Calibri" w:hAnsi="Calibri" w:cs="Calibri"/>
          <w:b/>
          <w:bCs/>
          <w:noProof/>
          <w:color w:val="17365D" w:themeColor="text2" w:themeShade="BF"/>
          <w:lang w:val="en-US"/>
        </w:rPr>
        <w:t xml:space="preserve"> in the city of Mykola</w:t>
      </w:r>
      <w:r w:rsidR="00A54E48">
        <w:rPr>
          <w:rFonts w:ascii="Calibri" w:eastAsia="Calibri" w:hAnsi="Calibri" w:cs="Calibri"/>
          <w:b/>
          <w:bCs/>
          <w:noProof/>
          <w:color w:val="17365D" w:themeColor="text2" w:themeShade="BF"/>
          <w:lang w:val="en-US"/>
        </w:rPr>
        <w:t>i</w:t>
      </w:r>
      <w:r w:rsidRPr="6A12D1A3">
        <w:rPr>
          <w:rFonts w:ascii="Calibri" w:eastAsia="Calibri" w:hAnsi="Calibri" w:cs="Calibri"/>
          <w:b/>
          <w:bCs/>
          <w:noProof/>
          <w:color w:val="17365D" w:themeColor="text2" w:themeShade="BF"/>
          <w:lang w:val="en-US"/>
        </w:rPr>
        <w:t>v</w:t>
      </w:r>
    </w:p>
    <w:p w14:paraId="07C91CFA" w14:textId="02D26365" w:rsidR="6A12D1A3" w:rsidRDefault="00367A02" w:rsidP="6A12D1A3">
      <w:pPr>
        <w:spacing w:before="200" w:afterAutospacing="1"/>
        <w:jc w:val="center"/>
        <w:rPr>
          <w:rFonts w:ascii="Calibri" w:eastAsia="Calibri" w:hAnsi="Calibri" w:cs="Calibri"/>
          <w:noProof/>
          <w:lang w:val="en-US"/>
        </w:rPr>
      </w:pPr>
      <w:r>
        <w:rPr>
          <w:rFonts w:ascii="Calibri" w:eastAsia="Calibri" w:hAnsi="Calibri" w:cs="Calibri"/>
          <w:bCs/>
          <w:noProof/>
          <w:color w:val="17365D" w:themeColor="text2" w:themeShade="BF"/>
          <w:lang w:val="en-US"/>
        </w:rPr>
        <w:t xml:space="preserve">1 </w:t>
      </w:r>
      <w:r w:rsidR="6A12D1A3" w:rsidRPr="00A54E48">
        <w:rPr>
          <w:rFonts w:ascii="Calibri" w:eastAsia="Calibri" w:hAnsi="Calibri" w:cs="Calibri"/>
          <w:bCs/>
          <w:noProof/>
          <w:color w:val="17365D" w:themeColor="text2" w:themeShade="BF"/>
          <w:lang w:val="en-US"/>
        </w:rPr>
        <w:t>June</w:t>
      </w:r>
      <w:r w:rsidR="6A12D1A3" w:rsidRPr="6A12D1A3">
        <w:rPr>
          <w:rFonts w:ascii="Calibri" w:eastAsia="Calibri" w:hAnsi="Calibri" w:cs="Calibri"/>
          <w:noProof/>
          <w:color w:val="17365D" w:themeColor="text2" w:themeShade="BF"/>
          <w:lang w:val="en-US"/>
        </w:rPr>
        <w:t xml:space="preserve"> 2019, Saturday</w:t>
      </w: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844"/>
        <w:gridCol w:w="5386"/>
        <w:gridCol w:w="1816"/>
        <w:gridCol w:w="5132"/>
        <w:gridCol w:w="1985"/>
      </w:tblGrid>
      <w:tr w:rsidR="00662C2F" w:rsidRPr="00DC5972" w14:paraId="588CB52B" w14:textId="77777777" w:rsidTr="00A152BD">
        <w:tc>
          <w:tcPr>
            <w:tcW w:w="844" w:type="dxa"/>
            <w:shd w:val="clear" w:color="auto" w:fill="DBE5F1" w:themeFill="accent1" w:themeFillTint="33"/>
            <w:vAlign w:val="center"/>
          </w:tcPr>
          <w:p w14:paraId="49694849" w14:textId="77777777" w:rsidR="00662C2F" w:rsidRPr="00DC5972" w:rsidRDefault="6A12D1A3" w:rsidP="6A12D1A3">
            <w:pPr>
              <w:jc w:val="center"/>
              <w:rPr>
                <w:rFonts w:eastAsia="Times New Roman" w:cstheme="minorHAnsi"/>
                <w:b/>
                <w:bCs/>
                <w:i/>
                <w:iCs/>
                <w:noProof/>
                <w:color w:val="002060"/>
                <w:sz w:val="20"/>
                <w:szCs w:val="20"/>
                <w:lang w:val="en-US" w:eastAsia="uk-UA"/>
              </w:rPr>
            </w:pPr>
            <w:r w:rsidRPr="00DC5972">
              <w:rPr>
                <w:rFonts w:eastAsia="Times New Roman" w:cstheme="minorHAnsi"/>
                <w:b/>
                <w:bCs/>
                <w:i/>
                <w:iCs/>
                <w:noProof/>
                <w:color w:val="002060"/>
                <w:sz w:val="20"/>
                <w:szCs w:val="20"/>
                <w:lang w:val="en-US" w:eastAsia="uk-UA"/>
              </w:rPr>
              <w:t>Time</w:t>
            </w:r>
          </w:p>
        </w:tc>
        <w:tc>
          <w:tcPr>
            <w:tcW w:w="12334" w:type="dxa"/>
            <w:gridSpan w:val="3"/>
            <w:shd w:val="clear" w:color="auto" w:fill="DBE5F1" w:themeFill="accent1" w:themeFillTint="33"/>
            <w:vAlign w:val="center"/>
          </w:tcPr>
          <w:p w14:paraId="6706EB77" w14:textId="77777777" w:rsidR="00662C2F" w:rsidRPr="00DC5972" w:rsidRDefault="6A12D1A3" w:rsidP="6A12D1A3">
            <w:pPr>
              <w:jc w:val="center"/>
              <w:rPr>
                <w:rFonts w:eastAsia="Times New Roman" w:cstheme="minorHAnsi"/>
                <w:b/>
                <w:bCs/>
                <w:i/>
                <w:iCs/>
                <w:noProof/>
                <w:color w:val="002060"/>
                <w:sz w:val="20"/>
                <w:szCs w:val="20"/>
                <w:lang w:val="en-US" w:eastAsia="uk-UA"/>
              </w:rPr>
            </w:pPr>
            <w:r w:rsidRPr="00DC5972">
              <w:rPr>
                <w:rFonts w:eastAsia="Times New Roman" w:cstheme="minorHAnsi"/>
                <w:b/>
                <w:bCs/>
                <w:i/>
                <w:iCs/>
                <w:noProof/>
                <w:color w:val="002060"/>
                <w:sz w:val="20"/>
                <w:szCs w:val="20"/>
                <w:lang w:val="en-US" w:eastAsia="uk-UA"/>
              </w:rPr>
              <w:t>Activity, Location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0F8410FF" w14:textId="77777777" w:rsidR="00662C2F" w:rsidRPr="00DC5972" w:rsidRDefault="6A12D1A3" w:rsidP="6A12D1A3">
            <w:pPr>
              <w:jc w:val="center"/>
              <w:rPr>
                <w:rFonts w:eastAsia="Times New Roman" w:cstheme="minorHAnsi"/>
                <w:i/>
                <w:iCs/>
                <w:noProof/>
                <w:color w:val="002060"/>
                <w:sz w:val="20"/>
                <w:szCs w:val="20"/>
                <w:lang w:val="en-US" w:eastAsia="uk-UA"/>
              </w:rPr>
            </w:pP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Participants</w:t>
            </w:r>
          </w:p>
        </w:tc>
      </w:tr>
      <w:tr w:rsidR="00662C2F" w:rsidRPr="00DC5972" w14:paraId="4AB60A01" w14:textId="77777777" w:rsidTr="00A152BD">
        <w:trPr>
          <w:trHeight w:val="1337"/>
        </w:trPr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290F04BF" w14:textId="77777777" w:rsidR="00662C2F" w:rsidRPr="00DC5972" w:rsidRDefault="6A12D1A3" w:rsidP="6A12D1A3">
            <w:pPr>
              <w:jc w:val="both"/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</w:pPr>
            <w:r w:rsidRPr="00DC5972"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  <w:t>09:30 -10:15</w:t>
            </w:r>
          </w:p>
        </w:tc>
        <w:tc>
          <w:tcPr>
            <w:tcW w:w="12334" w:type="dxa"/>
            <w:gridSpan w:val="3"/>
            <w:shd w:val="clear" w:color="auto" w:fill="F2F2F2" w:themeFill="background1" w:themeFillShade="F2"/>
          </w:tcPr>
          <w:p w14:paraId="4035C9DC" w14:textId="77777777" w:rsidR="00662C2F" w:rsidRPr="00DC5972" w:rsidRDefault="004D1FA1" w:rsidP="6A12D1A3">
            <w:pPr>
              <w:rPr>
                <w:rFonts w:eastAsia="Calibri" w:cstheme="minorHAnsi"/>
                <w:noProof/>
                <w:lang w:val="en-US"/>
              </w:rPr>
            </w:pPr>
            <w:r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>"</w:t>
            </w:r>
            <w:r w:rsidR="6A12D1A3" w:rsidRPr="00DC5972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>Coffee with Media</w:t>
            </w:r>
            <w:r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>"</w:t>
            </w:r>
          </w:p>
          <w:p w14:paraId="6A8DD8C8" w14:textId="77777777" w:rsidR="00662C2F" w:rsidRPr="00DC5972" w:rsidRDefault="6A12D1A3" w:rsidP="6A12D1A3">
            <w:pPr>
              <w:rPr>
                <w:rFonts w:eastAsia="Calibri" w:cstheme="minorHAnsi"/>
                <w:noProof/>
                <w:sz w:val="20"/>
                <w:szCs w:val="20"/>
                <w:lang w:val="en-US"/>
              </w:rPr>
            </w:pP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Welcome speech </w:t>
            </w:r>
            <w:r w:rsidR="00A54E48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for</w:t>
            </w: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the media </w:t>
            </w:r>
            <w:r w:rsidR="00A54E48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by</w:t>
            </w: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the EU Delegation to Ukraine</w:t>
            </w:r>
          </w:p>
          <w:p w14:paraId="5EC26505" w14:textId="77777777" w:rsidR="00662C2F" w:rsidRPr="00DC5972" w:rsidRDefault="00662C2F" w:rsidP="6A12D1A3">
            <w:pPr>
              <w:rPr>
                <w:rFonts w:eastAsia="Times New Roman" w:cstheme="minorHAnsi"/>
                <w:i/>
                <w:iCs/>
                <w:noProof/>
                <w:color w:val="002060"/>
                <w:sz w:val="20"/>
                <w:szCs w:val="20"/>
                <w:lang w:val="en-US" w:eastAsia="uk-UA"/>
              </w:rPr>
            </w:pPr>
          </w:p>
          <w:p w14:paraId="62AA4E07" w14:textId="77777777" w:rsidR="00662C2F" w:rsidRPr="00DC5972" w:rsidRDefault="6A12D1A3" w:rsidP="6A12D1A3">
            <w:pPr>
              <w:rPr>
                <w:rFonts w:eastAsia="Calibri" w:cstheme="minorHAnsi"/>
                <w:noProof/>
                <w:sz w:val="20"/>
                <w:szCs w:val="20"/>
                <w:lang w:val="en-US"/>
              </w:rPr>
            </w:pP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Energy Efficiency </w:t>
            </w:r>
            <w:r w:rsidR="00087753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uk-UA"/>
              </w:rPr>
              <w:t>С</w:t>
            </w: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enter, </w:t>
            </w:r>
            <w:r w:rsidR="00DC5972"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42 </w:t>
            </w: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Admirala </w:t>
            </w:r>
            <w:r w:rsidR="00DC5972"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M</w:t>
            </w: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akarova </w:t>
            </w:r>
            <w:r w:rsidR="00DC5972"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St.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A803AE2" w14:textId="77777777" w:rsidR="00662C2F" w:rsidRPr="00DC5972" w:rsidRDefault="00D06652" w:rsidP="6A12D1A3">
            <w:pP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</w:pPr>
            <w: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r</w:t>
            </w:r>
            <w:r w:rsidR="00252E03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epresentatives of the </w:t>
            </w:r>
            <w:r w:rsidR="6A12D1A3" w:rsidRPr="00DC5972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EU Delegation to </w:t>
            </w:r>
          </w:p>
          <w:p w14:paraId="645FCFDC" w14:textId="77777777" w:rsidR="00662C2F" w:rsidRPr="00DC5972" w:rsidRDefault="6A12D1A3" w:rsidP="6A12D1A3">
            <w:pPr>
              <w:rPr>
                <w:rFonts w:eastAsia="Times New Roman" w:cstheme="minorHAnsi"/>
                <w:i/>
                <w:iCs/>
                <w:noProof/>
                <w:color w:val="002060"/>
                <w:sz w:val="20"/>
                <w:szCs w:val="20"/>
                <w:lang w:val="en-US" w:eastAsia="uk-UA"/>
              </w:rPr>
            </w:pPr>
            <w:r w:rsidRPr="00DC5972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Ukraine</w:t>
            </w: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, </w:t>
            </w:r>
            <w:r w:rsidR="00CF329A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m</w:t>
            </w: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edia</w:t>
            </w:r>
          </w:p>
        </w:tc>
      </w:tr>
      <w:tr w:rsidR="00662C2F" w:rsidRPr="00DC5972" w14:paraId="5E4CDB00" w14:textId="77777777" w:rsidTr="00854438">
        <w:tc>
          <w:tcPr>
            <w:tcW w:w="844" w:type="dxa"/>
            <w:vAlign w:val="center"/>
          </w:tcPr>
          <w:p w14:paraId="44AAB575" w14:textId="77777777" w:rsidR="00662C2F" w:rsidRPr="00DC5972" w:rsidRDefault="6A12D1A3" w:rsidP="6A12D1A3">
            <w:pPr>
              <w:jc w:val="center"/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</w:pPr>
            <w:r w:rsidRPr="00DC5972"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  <w:t>10:00</w:t>
            </w:r>
          </w:p>
        </w:tc>
        <w:tc>
          <w:tcPr>
            <w:tcW w:w="12334" w:type="dxa"/>
            <w:gridSpan w:val="3"/>
            <w:vAlign w:val="center"/>
          </w:tcPr>
          <w:p w14:paraId="64003553" w14:textId="77777777" w:rsidR="00662C2F" w:rsidRPr="00DC5972" w:rsidRDefault="6A12D1A3" w:rsidP="6A12D1A3">
            <w:pPr>
              <w:rPr>
                <w:rFonts w:eastAsia="Calibri" w:cstheme="minorHAnsi"/>
                <w:noProof/>
                <w:lang w:val="en-US"/>
              </w:rPr>
            </w:pPr>
            <w:r w:rsidRPr="00087753">
              <w:rPr>
                <w:rFonts w:eastAsia="Calibri" w:cstheme="minorHAnsi"/>
                <w:b/>
                <w:noProof/>
                <w:color w:val="17365D" w:themeColor="text2" w:themeShade="BF"/>
                <w:lang w:val="en-US"/>
              </w:rPr>
              <w:t>Тransfer</w:t>
            </w:r>
            <w:r w:rsidRPr="00DC5972">
              <w:rPr>
                <w:rFonts w:eastAsia="Calibri" w:cstheme="minorHAnsi"/>
                <w:noProof/>
                <w:color w:val="17365D" w:themeColor="text2" w:themeShade="BF"/>
                <w:lang w:val="en-US"/>
              </w:rPr>
              <w:t xml:space="preserve"> from the </w:t>
            </w:r>
            <w:r w:rsidR="00DC5972" w:rsidRPr="00DC5972">
              <w:rPr>
                <w:rFonts w:eastAsia="Times New Roman" w:cstheme="minorHAnsi"/>
                <w:color w:val="002060"/>
                <w:lang w:val="en-US" w:eastAsia="uk-UA"/>
              </w:rPr>
              <w:t>Reikarz River</w:t>
            </w:r>
            <w:r w:rsidRPr="00DC5972">
              <w:rPr>
                <w:rFonts w:eastAsia="Calibri" w:cstheme="minorHAnsi"/>
                <w:noProof/>
                <w:color w:val="17365D" w:themeColor="text2" w:themeShade="BF"/>
                <w:lang w:val="en-US"/>
              </w:rPr>
              <w:t xml:space="preserve"> </w:t>
            </w:r>
            <w:r w:rsidR="00A54E48">
              <w:rPr>
                <w:rFonts w:eastAsia="Calibri" w:cstheme="minorHAnsi"/>
                <w:noProof/>
                <w:color w:val="17365D" w:themeColor="text2" w:themeShade="BF"/>
                <w:lang w:val="en-US"/>
              </w:rPr>
              <w:t>H</w:t>
            </w:r>
            <w:r w:rsidR="00A54E48" w:rsidRPr="00DC5972">
              <w:rPr>
                <w:rFonts w:eastAsia="Calibri" w:cstheme="minorHAnsi"/>
                <w:noProof/>
                <w:color w:val="17365D" w:themeColor="text2" w:themeShade="BF"/>
                <w:lang w:val="en-US"/>
              </w:rPr>
              <w:t xml:space="preserve">otel </w:t>
            </w:r>
            <w:r w:rsidRPr="00DC5972">
              <w:rPr>
                <w:rFonts w:eastAsia="Calibri" w:cstheme="minorHAnsi"/>
                <w:noProof/>
                <w:color w:val="17365D" w:themeColor="text2" w:themeShade="BF"/>
                <w:lang w:val="en-US"/>
              </w:rPr>
              <w:t xml:space="preserve">to </w:t>
            </w:r>
            <w:r w:rsidR="00DC5972">
              <w:rPr>
                <w:rFonts w:eastAsia="Calibri" w:cstheme="minorHAnsi"/>
                <w:noProof/>
                <w:color w:val="17365D" w:themeColor="text2" w:themeShade="BF"/>
                <w:lang w:val="en-US"/>
              </w:rPr>
              <w:t xml:space="preserve">the </w:t>
            </w:r>
            <w:r w:rsidRPr="00DC5972">
              <w:rPr>
                <w:rFonts w:eastAsia="Calibri" w:cstheme="minorHAnsi"/>
                <w:noProof/>
                <w:color w:val="17365D" w:themeColor="text2" w:themeShade="BF"/>
                <w:lang w:val="en-US"/>
              </w:rPr>
              <w:t>Evgroil Ltd.</w:t>
            </w:r>
            <w:r w:rsidR="00DC5972" w:rsidRPr="00DC5972">
              <w:rPr>
                <w:rFonts w:eastAsia="Calibri" w:cstheme="minorHAnsi"/>
                <w:noProof/>
                <w:color w:val="17365D" w:themeColor="text2" w:themeShade="BF"/>
                <w:lang w:val="en-US"/>
              </w:rPr>
              <w:t xml:space="preserve"> Agroindustrial Complex</w:t>
            </w:r>
          </w:p>
          <w:p w14:paraId="770A9999" w14:textId="77777777" w:rsidR="00662C2F" w:rsidRPr="00DC5972" w:rsidRDefault="00662C2F" w:rsidP="6A12D1A3">
            <w:pPr>
              <w:rPr>
                <w:rFonts w:eastAsia="Times New Roman" w:cstheme="minorHAnsi"/>
                <w:i/>
                <w:iCs/>
                <w:noProof/>
                <w:color w:val="002060"/>
                <w:sz w:val="20"/>
                <w:szCs w:val="20"/>
                <w:lang w:val="en-US" w:eastAsia="uk-UA"/>
              </w:rPr>
            </w:pPr>
          </w:p>
          <w:p w14:paraId="6CB38AB9" w14:textId="77777777" w:rsidR="00662C2F" w:rsidRPr="00DC5972" w:rsidRDefault="00DC5972" w:rsidP="6A12D1A3">
            <w:pP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</w:pP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Reikarz River</w:t>
            </w:r>
            <w:r w:rsidR="00AA2323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</w:t>
            </w:r>
            <w:r w:rsidR="00AA2323"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Hotel</w:t>
            </w: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, 9 Sportyvna St.</w:t>
            </w:r>
          </w:p>
          <w:p w14:paraId="3EDDDD0F" w14:textId="77777777" w:rsidR="00662C2F" w:rsidRPr="00DC5972" w:rsidRDefault="00662C2F" w:rsidP="6A12D1A3">
            <w:pP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60765A0B" w14:textId="77777777" w:rsidR="00662C2F" w:rsidRPr="00DC5972" w:rsidRDefault="00D06652" w:rsidP="6A12D1A3">
            <w:pPr>
              <w:rPr>
                <w:rFonts w:eastAsia="Calibri" w:cstheme="minorHAnsi"/>
                <w:noProof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m</w:t>
            </w:r>
            <w:r w:rsidR="6A12D1A3"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ayors</w:t>
            </w:r>
          </w:p>
          <w:p w14:paraId="376950C8" w14:textId="77777777" w:rsidR="00662C2F" w:rsidRPr="00DC5972" w:rsidRDefault="00662C2F" w:rsidP="6A12D1A3">
            <w:pPr>
              <w:rPr>
                <w:rFonts w:eastAsia="Times New Roman" w:cstheme="minorHAnsi"/>
                <w:i/>
                <w:iCs/>
                <w:noProof/>
                <w:color w:val="002060"/>
                <w:sz w:val="20"/>
                <w:szCs w:val="20"/>
                <w:lang w:val="en-US" w:eastAsia="uk-UA"/>
              </w:rPr>
            </w:pPr>
          </w:p>
        </w:tc>
      </w:tr>
      <w:tr w:rsidR="00662C2F" w:rsidRPr="00DC5972" w14:paraId="12EA6E4C" w14:textId="77777777" w:rsidTr="00854438">
        <w:tc>
          <w:tcPr>
            <w:tcW w:w="844" w:type="dxa"/>
            <w:vAlign w:val="center"/>
          </w:tcPr>
          <w:p w14:paraId="457A80BE" w14:textId="77777777" w:rsidR="00662C2F" w:rsidRPr="00DC5972" w:rsidRDefault="6A12D1A3" w:rsidP="6A12D1A3">
            <w:pPr>
              <w:jc w:val="center"/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</w:pPr>
            <w:r w:rsidRPr="00DC5972"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  <w:t>10:15</w:t>
            </w:r>
          </w:p>
        </w:tc>
        <w:tc>
          <w:tcPr>
            <w:tcW w:w="12334" w:type="dxa"/>
            <w:gridSpan w:val="3"/>
          </w:tcPr>
          <w:p w14:paraId="07A9C887" w14:textId="77777777" w:rsidR="3F895ED5" w:rsidRPr="00DC5972" w:rsidRDefault="6A12D1A3" w:rsidP="6A12D1A3">
            <w:pPr>
              <w:rPr>
                <w:rFonts w:eastAsia="Calibri" w:cstheme="minorHAnsi"/>
                <w:b/>
                <w:bCs/>
                <w:noProof/>
                <w:lang w:val="en-US"/>
              </w:rPr>
            </w:pPr>
            <w:r w:rsidRPr="00DC5972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 xml:space="preserve">Transfer </w:t>
            </w:r>
            <w:r w:rsidRPr="00087753">
              <w:rPr>
                <w:rFonts w:eastAsia="Calibri" w:cstheme="minorHAnsi"/>
                <w:bCs/>
                <w:noProof/>
                <w:color w:val="17365D" w:themeColor="text2" w:themeShade="BF"/>
                <w:lang w:val="en-US"/>
              </w:rPr>
              <w:t xml:space="preserve">from the Energy Efficiency </w:t>
            </w:r>
            <w:r w:rsidR="00CD070E" w:rsidRPr="00087753">
              <w:rPr>
                <w:rFonts w:eastAsia="Calibri" w:cstheme="minorHAnsi"/>
                <w:bCs/>
                <w:noProof/>
                <w:color w:val="17365D" w:themeColor="text2" w:themeShade="BF"/>
                <w:lang w:val="en-US"/>
              </w:rPr>
              <w:t xml:space="preserve">Center </w:t>
            </w:r>
            <w:r w:rsidRPr="00087753">
              <w:rPr>
                <w:rFonts w:eastAsia="Calibri" w:cstheme="minorHAnsi"/>
                <w:bCs/>
                <w:noProof/>
                <w:color w:val="17365D" w:themeColor="text2" w:themeShade="BF"/>
                <w:lang w:val="en-US"/>
              </w:rPr>
              <w:t xml:space="preserve">of Mykolaiv to the Evgroil </w:t>
            </w:r>
            <w:r w:rsidR="00DC5972" w:rsidRPr="00087753">
              <w:rPr>
                <w:rFonts w:eastAsia="Calibri" w:cstheme="minorHAnsi"/>
                <w:bCs/>
                <w:noProof/>
                <w:color w:val="17365D" w:themeColor="text2" w:themeShade="BF"/>
                <w:lang w:val="en-US"/>
              </w:rPr>
              <w:t xml:space="preserve">Ltd. </w:t>
            </w:r>
            <w:r w:rsidRPr="00087753">
              <w:rPr>
                <w:rFonts w:eastAsia="Calibri" w:cstheme="minorHAnsi"/>
                <w:bCs/>
                <w:noProof/>
                <w:color w:val="17365D" w:themeColor="text2" w:themeShade="BF"/>
                <w:lang w:val="en-US"/>
              </w:rPr>
              <w:t>Agroindustrial Complex</w:t>
            </w:r>
          </w:p>
          <w:p w14:paraId="177E8BCF" w14:textId="77777777" w:rsidR="3F895ED5" w:rsidRPr="00DC5972" w:rsidRDefault="6A12D1A3" w:rsidP="6A12D1A3">
            <w:pPr>
              <w:rPr>
                <w:rFonts w:eastAsia="Calibri" w:cstheme="minorHAnsi"/>
                <w:noProof/>
                <w:sz w:val="20"/>
                <w:szCs w:val="20"/>
                <w:lang w:val="en-US"/>
              </w:rPr>
            </w:pP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</w:t>
            </w:r>
          </w:p>
          <w:p w14:paraId="6CC6307B" w14:textId="77777777" w:rsidR="3F895ED5" w:rsidRPr="00DC5972" w:rsidRDefault="00DC5972" w:rsidP="6A12D1A3">
            <w:pPr>
              <w:rPr>
                <w:rFonts w:eastAsia="Calibri" w:cstheme="minorHAnsi"/>
                <w:noProof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42 </w:t>
            </w:r>
            <w:r w:rsidR="6A12D1A3"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Admirala </w:t>
            </w: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M</w:t>
            </w:r>
            <w:r w:rsidR="6A12D1A3"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akarova </w:t>
            </w: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St.</w:t>
            </w:r>
          </w:p>
          <w:p w14:paraId="0A3EC5F0" w14:textId="77777777" w:rsidR="005F4DEE" w:rsidRPr="00DC5972" w:rsidRDefault="005F4DEE" w:rsidP="6A12D1A3">
            <w:pPr>
              <w:rPr>
                <w:rFonts w:eastAsia="Times New Roman" w:cstheme="minorHAnsi"/>
                <w:i/>
                <w:iCs/>
                <w:noProof/>
                <w:color w:val="002060"/>
                <w:sz w:val="20"/>
                <w:szCs w:val="20"/>
                <w:lang w:val="en-US" w:eastAsia="uk-UA"/>
              </w:rPr>
            </w:pPr>
          </w:p>
        </w:tc>
        <w:tc>
          <w:tcPr>
            <w:tcW w:w="1985" w:type="dxa"/>
            <w:vAlign w:val="center"/>
          </w:tcPr>
          <w:p w14:paraId="253C475B" w14:textId="77777777" w:rsidR="00252E03" w:rsidRPr="00DC5972" w:rsidRDefault="00D06652" w:rsidP="00252E03">
            <w:pP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</w:pPr>
            <w: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r</w:t>
            </w:r>
            <w:r w:rsidR="00252E03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epresentatives of the </w:t>
            </w:r>
            <w:r w:rsidR="00252E03" w:rsidRPr="00DC5972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EU Delegation to </w:t>
            </w:r>
          </w:p>
          <w:p w14:paraId="148A2642" w14:textId="77777777" w:rsidR="00662C2F" w:rsidRPr="00DC5972" w:rsidRDefault="00252E03" w:rsidP="00252E03">
            <w:pPr>
              <w:rPr>
                <w:rFonts w:eastAsia="Calibri" w:cstheme="minorHAnsi"/>
                <w:noProof/>
                <w:sz w:val="20"/>
                <w:szCs w:val="20"/>
                <w:lang w:val="en-US"/>
              </w:rPr>
            </w:pPr>
            <w:r w:rsidRPr="00DC5972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Ukraine</w:t>
            </w: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, </w:t>
            </w:r>
            <w:r w:rsidR="00A90829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m</w:t>
            </w: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edia</w:t>
            </w:r>
          </w:p>
        </w:tc>
      </w:tr>
      <w:tr w:rsidR="00662C2F" w:rsidRPr="00DC5972" w14:paraId="579F0A23" w14:textId="77777777" w:rsidTr="00A152BD"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4696158D" w14:textId="77777777" w:rsidR="00662C2F" w:rsidRPr="00DC5972" w:rsidRDefault="6A12D1A3" w:rsidP="6A12D1A3">
            <w:pPr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</w:pPr>
            <w:r w:rsidRPr="00DC5972"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  <w:t>10:50 -12:00</w:t>
            </w:r>
          </w:p>
        </w:tc>
        <w:tc>
          <w:tcPr>
            <w:tcW w:w="12334" w:type="dxa"/>
            <w:gridSpan w:val="3"/>
            <w:shd w:val="clear" w:color="auto" w:fill="F2F2F2" w:themeFill="background1" w:themeFillShade="F2"/>
            <w:vAlign w:val="center"/>
          </w:tcPr>
          <w:p w14:paraId="06C5A80E" w14:textId="558077EC" w:rsidR="3F895ED5" w:rsidRPr="00DC5972" w:rsidRDefault="6A12D1A3" w:rsidP="6A12D1A3">
            <w:pPr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</w:pPr>
            <w:r w:rsidRPr="00DC5972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 xml:space="preserve">Visit to Evgroil </w:t>
            </w:r>
            <w:r w:rsidR="00CD070E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 xml:space="preserve">Ltd. </w:t>
            </w:r>
            <w:r w:rsidRPr="00DC5972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>Agroindustrial Complex</w:t>
            </w:r>
            <w:r w:rsidR="00DC5972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 xml:space="preserve"> </w:t>
            </w:r>
            <w:r w:rsidRPr="00DC5972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 xml:space="preserve">(a thermal power plant </w:t>
            </w:r>
            <w:r w:rsidR="00367A02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 xml:space="preserve">using fuel coming from </w:t>
            </w:r>
            <w:r w:rsidRPr="00DC5972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>agricultural and forest waste)</w:t>
            </w:r>
          </w:p>
          <w:p w14:paraId="67CCCECA" w14:textId="77777777" w:rsidR="3F895ED5" w:rsidRPr="00DC5972" w:rsidRDefault="3F895ED5" w:rsidP="6A12D1A3">
            <w:pPr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</w:pPr>
          </w:p>
          <w:p w14:paraId="372613F1" w14:textId="764479D2" w:rsidR="6A12D1A3" w:rsidRPr="00DC5972" w:rsidRDefault="6A12D1A3" w:rsidP="6A12D1A3">
            <w:pPr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</w:pPr>
            <w:r w:rsidRPr="00DC5972"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  <w:t>Presentation of capa</w:t>
            </w:r>
            <w:r w:rsidR="00367A02"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  <w:t xml:space="preserve">cities </w:t>
            </w:r>
            <w:r w:rsidRPr="00DC5972"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  <w:t xml:space="preserve"> and characteristics of thermal power plant</w:t>
            </w:r>
          </w:p>
          <w:p w14:paraId="4AD7E85B" w14:textId="77777777" w:rsidR="6A12D1A3" w:rsidRPr="00DC5972" w:rsidRDefault="6A12D1A3" w:rsidP="6A12D1A3">
            <w:pPr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</w:pPr>
          </w:p>
          <w:p w14:paraId="57F9C2CC" w14:textId="77777777" w:rsidR="3F895ED5" w:rsidRPr="00DC5972" w:rsidRDefault="6A12D1A3" w:rsidP="6A12D1A3">
            <w:pPr>
              <w:rPr>
                <w:rFonts w:eastAsia="Calibri" w:cstheme="minorHAnsi"/>
                <w:noProof/>
                <w:sz w:val="20"/>
                <w:szCs w:val="20"/>
                <w:lang w:val="en-US"/>
              </w:rPr>
            </w:pP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Evgroil </w:t>
            </w:r>
            <w:r w:rsidR="00CD070E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Ltd.</w:t>
            </w: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Agroindustrial Complex,</w:t>
            </w:r>
            <w:r w:rsid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117 </w:t>
            </w:r>
            <w:r w:rsidR="00087753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H</w:t>
            </w:r>
            <w:r w:rsid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eroiv Stalingrad</w:t>
            </w:r>
            <w:r w:rsidR="00087753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a</w:t>
            </w:r>
            <w:r w:rsid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Ave.</w:t>
            </w:r>
          </w:p>
          <w:p w14:paraId="23B300DA" w14:textId="77777777" w:rsidR="005F4DEE" w:rsidRPr="00DC5972" w:rsidRDefault="005F4DEE" w:rsidP="6A12D1A3">
            <w:pPr>
              <w:rPr>
                <w:rFonts w:eastAsia="Times New Roman" w:cstheme="minorHAnsi"/>
                <w:i/>
                <w:iCs/>
                <w:noProof/>
                <w:color w:val="002060"/>
                <w:sz w:val="20"/>
                <w:szCs w:val="20"/>
                <w:lang w:val="en-US" w:eastAsia="uk-U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5345E86" w14:textId="77777777" w:rsidR="00662C2F" w:rsidRPr="00DC5972" w:rsidRDefault="00FA3486" w:rsidP="6A12D1A3">
            <w:pPr>
              <w:rPr>
                <w:rFonts w:eastAsia="Calibri" w:cstheme="minorHAnsi"/>
                <w:noProof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a</w:t>
            </w:r>
            <w:r w:rsidR="6A12D1A3"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ll participants</w:t>
            </w:r>
          </w:p>
          <w:p w14:paraId="651AFE6A" w14:textId="77777777" w:rsidR="00662C2F" w:rsidRPr="00DC5972" w:rsidRDefault="00662C2F" w:rsidP="6A12D1A3">
            <w:pPr>
              <w:rPr>
                <w:rFonts w:eastAsia="Times New Roman" w:cstheme="minorHAnsi"/>
                <w:i/>
                <w:iCs/>
                <w:noProof/>
                <w:color w:val="002060"/>
                <w:sz w:val="20"/>
                <w:szCs w:val="20"/>
                <w:lang w:val="en-US" w:eastAsia="uk-UA"/>
              </w:rPr>
            </w:pPr>
          </w:p>
        </w:tc>
      </w:tr>
      <w:tr w:rsidR="00662C2F" w:rsidRPr="00DC5972" w14:paraId="1F056394" w14:textId="77777777" w:rsidTr="00854438">
        <w:tc>
          <w:tcPr>
            <w:tcW w:w="844" w:type="dxa"/>
            <w:vAlign w:val="center"/>
          </w:tcPr>
          <w:p w14:paraId="0B54D48F" w14:textId="77777777" w:rsidR="00662C2F" w:rsidRPr="00DC5972" w:rsidRDefault="6A12D1A3" w:rsidP="6A12D1A3">
            <w:pPr>
              <w:jc w:val="center"/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</w:pPr>
            <w:r w:rsidRPr="00DC5972"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  <w:t>12:00</w:t>
            </w:r>
          </w:p>
        </w:tc>
        <w:tc>
          <w:tcPr>
            <w:tcW w:w="12334" w:type="dxa"/>
            <w:gridSpan w:val="3"/>
          </w:tcPr>
          <w:p w14:paraId="506B1E62" w14:textId="77777777" w:rsidR="3F895ED5" w:rsidRPr="00DC5972" w:rsidRDefault="3F895ED5" w:rsidP="6A12D1A3">
            <w:pPr>
              <w:rPr>
                <w:rFonts w:eastAsia="Calibri" w:cstheme="minorHAnsi"/>
                <w:noProof/>
                <w:lang w:val="en-US"/>
              </w:rPr>
            </w:pPr>
            <w:r w:rsidRPr="00DC5972">
              <w:rPr>
                <w:rFonts w:cstheme="minorHAnsi"/>
              </w:rPr>
              <w:br/>
            </w:r>
            <w:r w:rsidR="6A12D1A3" w:rsidRPr="00DC5972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 xml:space="preserve">Transfer from </w:t>
            </w:r>
            <w:r w:rsidR="00F063FC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 xml:space="preserve">the </w:t>
            </w:r>
            <w:r w:rsidR="004B51DD" w:rsidRPr="00DC5972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 xml:space="preserve">"Evgroil" </w:t>
            </w:r>
            <w:r w:rsidR="6A12D1A3" w:rsidRPr="00DC5972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 xml:space="preserve">Agroindustrial Complex to the </w:t>
            </w:r>
            <w:r w:rsidR="00F063FC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 xml:space="preserve">Soborna </w:t>
            </w:r>
            <w:r w:rsidR="6A12D1A3" w:rsidRPr="00DC5972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 xml:space="preserve">Square </w:t>
            </w:r>
          </w:p>
          <w:p w14:paraId="3879646D" w14:textId="77777777" w:rsidR="3F895ED5" w:rsidRPr="00DC5972" w:rsidRDefault="3F895ED5" w:rsidP="6A12D1A3">
            <w:pPr>
              <w:rPr>
                <w:rFonts w:eastAsia="Times New Roman" w:cstheme="minorHAnsi"/>
                <w:i/>
                <w:iCs/>
                <w:noProof/>
                <w:color w:val="002060"/>
                <w:sz w:val="20"/>
                <w:szCs w:val="20"/>
                <w:lang w:val="en-US" w:eastAsia="uk-UA"/>
              </w:rPr>
            </w:pPr>
          </w:p>
          <w:p w14:paraId="240E86BC" w14:textId="63308EEF" w:rsidR="00662C2F" w:rsidRDefault="6A12D1A3" w:rsidP="6A12D1A3">
            <w:pPr>
              <w:rPr>
                <w:rFonts w:eastAsia="Times New Roman" w:cstheme="minorHAnsi"/>
                <w:i/>
                <w:iCs/>
                <w:noProof/>
                <w:color w:val="002060"/>
                <w:sz w:val="20"/>
                <w:szCs w:val="20"/>
                <w:lang w:val="en-US" w:eastAsia="uk-UA"/>
              </w:rPr>
            </w:pP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Evgroil Agroindustrial Complex, </w:t>
            </w:r>
            <w:r w:rsid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117 </w:t>
            </w:r>
            <w:r w:rsidR="00087753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Heroiv Stalingrada </w:t>
            </w:r>
            <w:r w:rsid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Ave</w:t>
            </w:r>
            <w:r w:rsidR="00CD070E">
              <w:rPr>
                <w:rFonts w:eastAsia="Times New Roman" w:cstheme="minorHAnsi"/>
                <w:i/>
                <w:iCs/>
                <w:noProof/>
                <w:color w:val="002060"/>
                <w:sz w:val="20"/>
                <w:szCs w:val="20"/>
                <w:lang w:val="en-US" w:eastAsia="uk-UA"/>
              </w:rPr>
              <w:t xml:space="preserve">. </w:t>
            </w:r>
          </w:p>
          <w:p w14:paraId="58E85D6F" w14:textId="77777777" w:rsidR="001D5A82" w:rsidRDefault="001D5A82" w:rsidP="6A12D1A3">
            <w:pPr>
              <w:rPr>
                <w:rFonts w:eastAsia="Times New Roman" w:cstheme="minorHAnsi"/>
                <w:i/>
                <w:iCs/>
                <w:noProof/>
                <w:color w:val="002060"/>
                <w:sz w:val="20"/>
                <w:szCs w:val="20"/>
                <w:lang w:val="en-US" w:eastAsia="uk-UA"/>
              </w:rPr>
            </w:pPr>
          </w:p>
          <w:p w14:paraId="5C53ABAB" w14:textId="77777777" w:rsidR="00F063FC" w:rsidRPr="00DC5972" w:rsidRDefault="00F063FC" w:rsidP="6A12D1A3">
            <w:pPr>
              <w:rPr>
                <w:rFonts w:eastAsia="Times New Roman" w:cstheme="minorHAnsi"/>
                <w:i/>
                <w:iCs/>
                <w:noProof/>
                <w:color w:val="002060"/>
                <w:sz w:val="20"/>
                <w:szCs w:val="20"/>
                <w:lang w:val="en-US" w:eastAsia="uk-UA"/>
              </w:rPr>
            </w:pPr>
          </w:p>
        </w:tc>
        <w:tc>
          <w:tcPr>
            <w:tcW w:w="1985" w:type="dxa"/>
            <w:vAlign w:val="center"/>
          </w:tcPr>
          <w:p w14:paraId="10EDA301" w14:textId="77777777" w:rsidR="00D804A3" w:rsidRPr="00DC5972" w:rsidRDefault="00D804A3" w:rsidP="00E627A7">
            <w:pPr>
              <w:rPr>
                <w:rFonts w:eastAsia="Times New Roman" w:cstheme="minorHAnsi"/>
                <w:i/>
                <w:iCs/>
                <w:noProof/>
                <w:color w:val="002060"/>
                <w:sz w:val="20"/>
                <w:szCs w:val="20"/>
                <w:lang w:val="en-US" w:eastAsia="uk-UA"/>
              </w:rPr>
            </w:pPr>
          </w:p>
          <w:p w14:paraId="079315B7" w14:textId="77777777" w:rsidR="00662C2F" w:rsidRPr="00DC5972" w:rsidRDefault="00FA3486" w:rsidP="00E627A7">
            <w:pPr>
              <w:rPr>
                <w:rFonts w:eastAsia="Calibri" w:cstheme="minorHAnsi"/>
                <w:noProof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a</w:t>
            </w:r>
            <w:r w:rsidR="6A12D1A3"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ll participants</w:t>
            </w:r>
          </w:p>
          <w:p w14:paraId="30B4B15F" w14:textId="77777777" w:rsidR="00662C2F" w:rsidRPr="00DC5972" w:rsidRDefault="00662C2F" w:rsidP="00E627A7">
            <w:pPr>
              <w:rPr>
                <w:rFonts w:eastAsia="Times New Roman" w:cstheme="minorHAnsi"/>
                <w:i/>
                <w:iCs/>
                <w:noProof/>
                <w:color w:val="002060"/>
                <w:sz w:val="20"/>
                <w:szCs w:val="20"/>
                <w:lang w:val="en-US" w:eastAsia="uk-UA"/>
              </w:rPr>
            </w:pPr>
          </w:p>
        </w:tc>
      </w:tr>
      <w:tr w:rsidR="00662C2F" w:rsidRPr="00DC5972" w14:paraId="07392090" w14:textId="77777777" w:rsidTr="00A152BD"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2CC9E4FB" w14:textId="77777777" w:rsidR="00662C2F" w:rsidRPr="00DC5972" w:rsidRDefault="6A12D1A3" w:rsidP="6A12D1A3">
            <w:pPr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</w:pPr>
            <w:r w:rsidRPr="00DC5972"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  <w:lastRenderedPageBreak/>
              <w:t>12:30-13:10</w:t>
            </w:r>
          </w:p>
        </w:tc>
        <w:tc>
          <w:tcPr>
            <w:tcW w:w="12334" w:type="dxa"/>
            <w:gridSpan w:val="3"/>
            <w:shd w:val="clear" w:color="auto" w:fill="F2F2F2" w:themeFill="background1" w:themeFillShade="F2"/>
            <w:vAlign w:val="center"/>
          </w:tcPr>
          <w:p w14:paraId="58623E35" w14:textId="77777777" w:rsidR="3F895ED5" w:rsidRPr="00DC5972" w:rsidRDefault="6A12D1A3" w:rsidP="6A12D1A3">
            <w:pPr>
              <w:rPr>
                <w:rFonts w:eastAsia="Calibri" w:cstheme="minorHAnsi"/>
                <w:b/>
                <w:bCs/>
                <w:noProof/>
                <w:lang w:val="en-US"/>
              </w:rPr>
            </w:pPr>
            <w:r w:rsidRPr="00DC5972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>Opening ceremony of the EU Sustainable Energy Week 2019</w:t>
            </w:r>
          </w:p>
          <w:p w14:paraId="4BF96CF7" w14:textId="77777777" w:rsidR="00662C2F" w:rsidRPr="00DC5972" w:rsidRDefault="00662C2F" w:rsidP="6A12D1A3">
            <w:pPr>
              <w:rPr>
                <w:rFonts w:cstheme="minorHAnsi"/>
                <w:b/>
                <w:bCs/>
                <w:noProof/>
                <w:color w:val="002060"/>
                <w:lang w:val="en-US"/>
              </w:rPr>
            </w:pPr>
          </w:p>
          <w:p w14:paraId="3AD62748" w14:textId="77777777" w:rsidR="00D804A3" w:rsidRDefault="00E627A7" w:rsidP="6A12D1A3">
            <w:pP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</w:pP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PRO </w:t>
            </w:r>
            <w:r w:rsidR="000E0B35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E</w:t>
            </w: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fficiency 3.0</w:t>
            </w: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</w:t>
            </w:r>
            <w:r w:rsidR="00A11950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e</w:t>
            </w: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xhibition area</w:t>
            </w: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, S</w:t>
            </w:r>
            <w:r w:rsidR="6A12D1A3"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oborna </w:t>
            </w:r>
            <w:r w:rsidR="00087753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S</w:t>
            </w:r>
            <w:r w:rsidR="6A12D1A3"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quare</w:t>
            </w:r>
          </w:p>
          <w:p w14:paraId="44ADD00B" w14:textId="77777777" w:rsidR="00E627A7" w:rsidRPr="00DC5972" w:rsidRDefault="00E627A7" w:rsidP="6A12D1A3">
            <w:pPr>
              <w:rPr>
                <w:rFonts w:eastAsia="Calibr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B131C7F" w14:textId="77777777" w:rsidR="00662C2F" w:rsidRPr="00DC5972" w:rsidRDefault="00D02A34" w:rsidP="6A12D1A3">
            <w:pPr>
              <w:rPr>
                <w:rFonts w:eastAsia="Calibri" w:cstheme="minorHAnsi"/>
                <w:noProof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a</w:t>
            </w:r>
            <w:r w:rsidR="6A12D1A3"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ll participants</w:t>
            </w:r>
          </w:p>
        </w:tc>
      </w:tr>
      <w:tr w:rsidR="00662C2F" w:rsidRPr="00DC5972" w14:paraId="74787EA0" w14:textId="77777777" w:rsidTr="00854438">
        <w:tc>
          <w:tcPr>
            <w:tcW w:w="844" w:type="dxa"/>
            <w:vAlign w:val="center"/>
          </w:tcPr>
          <w:p w14:paraId="35A2E16C" w14:textId="77777777" w:rsidR="00662C2F" w:rsidRPr="00DC5972" w:rsidRDefault="00662C2F" w:rsidP="6A12D1A3">
            <w:pPr>
              <w:jc w:val="center"/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</w:pPr>
          </w:p>
        </w:tc>
        <w:tc>
          <w:tcPr>
            <w:tcW w:w="12334" w:type="dxa"/>
            <w:gridSpan w:val="3"/>
            <w:vAlign w:val="center"/>
          </w:tcPr>
          <w:p w14:paraId="44AEAD0C" w14:textId="77777777" w:rsidR="3F895ED5" w:rsidRPr="00DC5972" w:rsidRDefault="6A12D1A3" w:rsidP="6A12D1A3">
            <w:pPr>
              <w:rPr>
                <w:rFonts w:eastAsia="Calibri" w:cstheme="minorHAnsi"/>
                <w:b/>
                <w:bCs/>
                <w:noProof/>
                <w:lang w:val="en-US"/>
              </w:rPr>
            </w:pPr>
            <w:r w:rsidRPr="00DC5972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>Welcome speeches:</w:t>
            </w:r>
          </w:p>
          <w:p w14:paraId="7C3183C4" w14:textId="25D26DDC" w:rsidR="3F895ED5" w:rsidRPr="00827951" w:rsidRDefault="00827951" w:rsidP="00E627A7">
            <w:pPr>
              <w:pStyle w:val="a3"/>
              <w:numPr>
                <w:ilvl w:val="0"/>
                <w:numId w:val="36"/>
              </w:numPr>
              <w:rPr>
                <w:rFonts w:eastAsia="Calibri" w:cstheme="minorHAnsi"/>
                <w:noProof/>
                <w:lang w:val="en-US"/>
              </w:rPr>
            </w:pPr>
            <w:r w:rsidRPr="00827951">
              <w:rPr>
                <w:rFonts w:eastAsia="Calibri" w:cstheme="minorHAnsi"/>
                <w:b/>
                <w:noProof/>
                <w:color w:val="17365D" w:themeColor="text2" w:themeShade="BF"/>
                <w:lang w:val="en-US"/>
              </w:rPr>
              <w:t>Olexander Senkevych</w:t>
            </w:r>
            <w:r w:rsidRPr="00827951">
              <w:rPr>
                <w:rFonts w:eastAsia="Calibri" w:cstheme="minorHAnsi"/>
                <w:noProof/>
                <w:color w:val="17365D" w:themeColor="text2" w:themeShade="BF"/>
                <w:lang w:val="en-US"/>
              </w:rPr>
              <w:t xml:space="preserve">, </w:t>
            </w:r>
            <w:r w:rsidR="00FD76FB" w:rsidRPr="00827951">
              <w:rPr>
                <w:rFonts w:eastAsia="Calibri" w:cstheme="minorHAnsi"/>
                <w:noProof/>
                <w:color w:val="17365D" w:themeColor="text2" w:themeShade="BF"/>
                <w:lang w:val="en-US"/>
              </w:rPr>
              <w:t xml:space="preserve"> </w:t>
            </w:r>
            <w:r w:rsidR="6A12D1A3" w:rsidRPr="00827951">
              <w:rPr>
                <w:rFonts w:eastAsia="Calibri" w:cstheme="minorHAnsi"/>
                <w:noProof/>
                <w:color w:val="17365D" w:themeColor="text2" w:themeShade="BF"/>
                <w:lang w:val="en-US"/>
              </w:rPr>
              <w:t xml:space="preserve">Mayor of </w:t>
            </w:r>
            <w:r w:rsidR="009704BD" w:rsidRPr="00827951">
              <w:rPr>
                <w:rFonts w:eastAsia="Calibri" w:cstheme="minorHAnsi"/>
                <w:noProof/>
                <w:color w:val="17365D" w:themeColor="text2" w:themeShade="BF"/>
                <w:lang w:val="en-US"/>
              </w:rPr>
              <w:t>Mykolaiv</w:t>
            </w:r>
          </w:p>
          <w:p w14:paraId="1298F150" w14:textId="1A0185E9" w:rsidR="3F895ED5" w:rsidRPr="00827951" w:rsidRDefault="00367A02" w:rsidP="00E627A7">
            <w:pPr>
              <w:pStyle w:val="a3"/>
              <w:numPr>
                <w:ilvl w:val="0"/>
                <w:numId w:val="36"/>
              </w:numPr>
              <w:rPr>
                <w:rFonts w:eastAsia="Calibri" w:cstheme="minorHAnsi"/>
                <w:noProof/>
                <w:color w:val="1F497D" w:themeColor="text2"/>
                <w:lang w:val="en-US"/>
              </w:rPr>
            </w:pPr>
            <w:r w:rsidRPr="00827951">
              <w:rPr>
                <w:rFonts w:eastAsia="Calibri" w:cstheme="minorHAnsi"/>
                <w:b/>
                <w:noProof/>
                <w:color w:val="17365D" w:themeColor="text2" w:themeShade="BF"/>
                <w:lang w:val="en-US"/>
              </w:rPr>
              <w:t>Johannes Baur</w:t>
            </w:r>
            <w:r w:rsidRPr="00A024D1">
              <w:rPr>
                <w:rFonts w:eastAsia="Calibri" w:cstheme="minorHAnsi"/>
                <w:noProof/>
                <w:color w:val="17365D" w:themeColor="text2" w:themeShade="BF"/>
                <w:lang w:val="en-US"/>
              </w:rPr>
              <w:t xml:space="preserve">, Head of Section </w:t>
            </w:r>
            <w:r w:rsidRPr="00827951">
              <w:rPr>
                <w:rFonts w:eastAsia="Calibri" w:cstheme="minorHAnsi"/>
                <w:noProof/>
                <w:color w:val="1F497D" w:themeColor="text2"/>
                <w:lang w:val="en-US"/>
              </w:rPr>
              <w:t>"</w:t>
            </w:r>
            <w:r w:rsidRPr="00827951">
              <w:rPr>
                <w:bCs/>
                <w:color w:val="1F497D" w:themeColor="text2"/>
              </w:rPr>
              <w:t xml:space="preserve"> Economic </w:t>
            </w:r>
            <w:r w:rsidR="00EA5F10">
              <w:rPr>
                <w:bCs/>
                <w:color w:val="1F497D" w:themeColor="text2"/>
                <w:lang w:val="ru-RU"/>
              </w:rPr>
              <w:t>С</w:t>
            </w:r>
            <w:proofErr w:type="spellStart"/>
            <w:r w:rsidRPr="00827951">
              <w:rPr>
                <w:bCs/>
                <w:color w:val="1F497D" w:themeColor="text2"/>
              </w:rPr>
              <w:t>ooperation</w:t>
            </w:r>
            <w:proofErr w:type="spellEnd"/>
            <w:r w:rsidRPr="00827951">
              <w:rPr>
                <w:bCs/>
                <w:color w:val="1F497D" w:themeColor="text2"/>
              </w:rPr>
              <w:t xml:space="preserve">, </w:t>
            </w:r>
            <w:r w:rsidR="00EA5F10">
              <w:rPr>
                <w:bCs/>
                <w:color w:val="1F497D" w:themeColor="text2"/>
                <w:lang w:val="en-US"/>
              </w:rPr>
              <w:t>E</w:t>
            </w:r>
            <w:proofErr w:type="spellStart"/>
            <w:r w:rsidRPr="00827951">
              <w:rPr>
                <w:bCs/>
                <w:color w:val="1F497D" w:themeColor="text2"/>
              </w:rPr>
              <w:t>nergy</w:t>
            </w:r>
            <w:proofErr w:type="spellEnd"/>
            <w:r w:rsidRPr="00827951">
              <w:rPr>
                <w:bCs/>
                <w:color w:val="1F497D" w:themeColor="text2"/>
              </w:rPr>
              <w:t xml:space="preserve">, </w:t>
            </w:r>
            <w:r w:rsidR="00EA5F10">
              <w:rPr>
                <w:bCs/>
                <w:color w:val="1F497D" w:themeColor="text2"/>
              </w:rPr>
              <w:t>I</w:t>
            </w:r>
            <w:r w:rsidRPr="00827951">
              <w:rPr>
                <w:bCs/>
                <w:color w:val="1F497D" w:themeColor="text2"/>
              </w:rPr>
              <w:t xml:space="preserve">nfrastructure and </w:t>
            </w:r>
            <w:r w:rsidR="00EA5F10">
              <w:rPr>
                <w:bCs/>
                <w:color w:val="1F497D" w:themeColor="text2"/>
              </w:rPr>
              <w:t>E</w:t>
            </w:r>
            <w:r w:rsidRPr="00827951">
              <w:rPr>
                <w:bCs/>
                <w:color w:val="1F497D" w:themeColor="text2"/>
              </w:rPr>
              <w:t xml:space="preserve">nvironment", </w:t>
            </w:r>
            <w:r w:rsidRPr="00827951">
              <w:rPr>
                <w:rFonts w:eastAsia="Calibri" w:cstheme="minorHAnsi"/>
                <w:noProof/>
                <w:color w:val="1F497D" w:themeColor="text2"/>
                <w:lang w:val="en-US"/>
              </w:rPr>
              <w:t xml:space="preserve">EU Delegation to Ukraine </w:t>
            </w:r>
          </w:p>
          <w:p w14:paraId="4656B807" w14:textId="53A3E386" w:rsidR="00827951" w:rsidRDefault="00827951" w:rsidP="00827951">
            <w:pPr>
              <w:pStyle w:val="a3"/>
              <w:numPr>
                <w:ilvl w:val="0"/>
                <w:numId w:val="36"/>
              </w:numPr>
              <w:rPr>
                <w:rFonts w:eastAsia="Calibri" w:cstheme="minorHAnsi"/>
                <w:noProof/>
                <w:color w:val="1F497D" w:themeColor="text2"/>
                <w:lang w:val="en-US"/>
              </w:rPr>
            </w:pPr>
            <w:r w:rsidRPr="00827951">
              <w:rPr>
                <w:rFonts w:eastAsia="Calibri" w:cstheme="minorHAnsi"/>
                <w:noProof/>
                <w:color w:val="1F497D" w:themeColor="text2"/>
                <w:lang w:val="en-US"/>
              </w:rPr>
              <w:t xml:space="preserve">Deputy Minister, Ministry of Ecology and Natural Resources of Ukraine </w:t>
            </w:r>
          </w:p>
          <w:p w14:paraId="515C7B6F" w14:textId="6C2D10F3" w:rsidR="00827951" w:rsidRPr="00827951" w:rsidRDefault="00827951" w:rsidP="00827951">
            <w:pPr>
              <w:pStyle w:val="a3"/>
              <w:numPr>
                <w:ilvl w:val="0"/>
                <w:numId w:val="36"/>
              </w:numPr>
              <w:rPr>
                <w:rFonts w:eastAsia="Calibri" w:cstheme="minorHAnsi"/>
                <w:noProof/>
                <w:color w:val="1F497D" w:themeColor="text2"/>
                <w:lang w:val="en-US"/>
              </w:rPr>
            </w:pPr>
            <w:r w:rsidRPr="00827951">
              <w:rPr>
                <w:rFonts w:eastAsia="Calibri" w:cstheme="minorHAnsi"/>
                <w:noProof/>
                <w:color w:val="1F497D" w:themeColor="text2"/>
                <w:lang w:val="en-US"/>
              </w:rPr>
              <w:t>Representative of the Ministry of Regional Development, Construction and Housing and Communal Services</w:t>
            </w:r>
            <w:r w:rsidR="00EA5F10">
              <w:rPr>
                <w:rFonts w:eastAsia="Calibri" w:cstheme="minorHAnsi"/>
                <w:noProof/>
                <w:color w:val="1F497D" w:themeColor="text2"/>
                <w:lang w:val="en-US"/>
              </w:rPr>
              <w:t xml:space="preserve"> of Ukraine</w:t>
            </w:r>
          </w:p>
          <w:p w14:paraId="72BF8BD5" w14:textId="77777777" w:rsidR="3F895ED5" w:rsidRPr="00827951" w:rsidRDefault="3F895ED5" w:rsidP="6A12D1A3">
            <w:pPr>
              <w:rPr>
                <w:rFonts w:eastAsia="Calibri" w:cstheme="minorHAnsi"/>
                <w:noProof/>
              </w:rPr>
            </w:pPr>
          </w:p>
          <w:p w14:paraId="396467BC" w14:textId="77777777" w:rsidR="3F895ED5" w:rsidRPr="00E627A7" w:rsidRDefault="6A12D1A3" w:rsidP="6A12D1A3">
            <w:pPr>
              <w:rPr>
                <w:rFonts w:eastAsia="Calibri" w:cstheme="minorHAnsi"/>
                <w:noProof/>
                <w:lang w:val="en-US"/>
              </w:rPr>
            </w:pPr>
            <w:r w:rsidRPr="00E627A7">
              <w:rPr>
                <w:rFonts w:eastAsia="Calibri" w:cstheme="minorHAnsi"/>
                <w:noProof/>
                <w:color w:val="17365D" w:themeColor="text2" w:themeShade="BF"/>
                <w:highlight w:val="yellow"/>
                <w:lang w:val="en-US"/>
              </w:rPr>
              <w:t xml:space="preserve">Moderator </w:t>
            </w:r>
            <w:r w:rsidR="00E627A7" w:rsidRPr="00E627A7">
              <w:rPr>
                <w:rFonts w:eastAsia="Calibri" w:cstheme="minorHAnsi"/>
                <w:noProof/>
                <w:color w:val="17365D" w:themeColor="text2" w:themeShade="BF"/>
                <w:highlight w:val="yellow"/>
                <w:lang w:val="en-US"/>
              </w:rPr>
              <w:t>– tbc</w:t>
            </w:r>
          </w:p>
          <w:p w14:paraId="5BEC6CCA" w14:textId="77777777" w:rsidR="00E627A7" w:rsidRPr="00E627A7" w:rsidRDefault="6A12D1A3" w:rsidP="6A12D1A3">
            <w:pPr>
              <w:rPr>
                <w:rFonts w:eastAsia="Calibri" w:cstheme="minorHAnsi"/>
                <w:b/>
                <w:noProof/>
                <w:color w:val="17365D" w:themeColor="text2" w:themeShade="BF"/>
                <w:lang w:val="en-US"/>
              </w:rPr>
            </w:pPr>
            <w:r w:rsidRPr="00E627A7">
              <w:rPr>
                <w:rFonts w:eastAsia="Calibri" w:cstheme="minorHAnsi"/>
                <w:b/>
                <w:noProof/>
                <w:color w:val="17365D" w:themeColor="text2" w:themeShade="BF"/>
                <w:lang w:val="en-US"/>
              </w:rPr>
              <w:t xml:space="preserve">Announcement of the winners of the student contest "Zero House" and the competition for the </w:t>
            </w:r>
            <w:r w:rsidR="00322012">
              <w:rPr>
                <w:rFonts w:eastAsia="Calibri" w:cstheme="minorHAnsi"/>
                <w:b/>
                <w:noProof/>
                <w:color w:val="17365D" w:themeColor="text2" w:themeShade="BF"/>
                <w:lang w:val="en-US"/>
              </w:rPr>
              <w:t>a</w:t>
            </w:r>
            <w:r w:rsidRPr="00E627A7">
              <w:rPr>
                <w:rFonts w:eastAsia="Calibri" w:cstheme="minorHAnsi"/>
                <w:b/>
                <w:noProof/>
                <w:color w:val="17365D" w:themeColor="text2" w:themeShade="BF"/>
                <w:lang w:val="en-US"/>
              </w:rPr>
              <w:t>rt</w:t>
            </w:r>
            <w:r w:rsidR="00322012">
              <w:rPr>
                <w:rFonts w:eastAsia="Calibri" w:cstheme="minorHAnsi"/>
                <w:b/>
                <w:noProof/>
                <w:color w:val="17365D" w:themeColor="text2" w:themeShade="BF"/>
                <w:lang w:val="en-US"/>
              </w:rPr>
              <w:t xml:space="preserve"> </w:t>
            </w:r>
            <w:r w:rsidRPr="00E627A7">
              <w:rPr>
                <w:rFonts w:eastAsia="Calibri" w:cstheme="minorHAnsi"/>
                <w:b/>
                <w:noProof/>
                <w:color w:val="17365D" w:themeColor="text2" w:themeShade="BF"/>
                <w:lang w:val="en-US"/>
              </w:rPr>
              <w:t>object</w:t>
            </w:r>
          </w:p>
          <w:p w14:paraId="7EBD9D85" w14:textId="683DD53E" w:rsidR="3F895ED5" w:rsidRPr="0094761A" w:rsidRDefault="6A12D1A3" w:rsidP="6A12D1A3">
            <w:pPr>
              <w:rPr>
                <w:rFonts w:eastAsia="Times New Roman" w:cstheme="minorHAnsi"/>
                <w:b/>
                <w:bCs/>
                <w:noProof/>
                <w:color w:val="002060"/>
                <w:lang w:val="en-US" w:eastAsia="uk-UA"/>
              </w:rPr>
            </w:pPr>
            <w:r w:rsidRPr="00E627A7">
              <w:rPr>
                <w:rFonts w:eastAsia="Calibri" w:cstheme="minorHAnsi"/>
                <w:b/>
                <w:noProof/>
                <w:color w:val="17365D" w:themeColor="text2" w:themeShade="BF"/>
                <w:lang w:val="en-US"/>
              </w:rPr>
              <w:t>Group photo</w:t>
            </w:r>
          </w:p>
          <w:p w14:paraId="4B50F5DF" w14:textId="77777777" w:rsidR="00662C2F" w:rsidRPr="00DC5972" w:rsidRDefault="00662C2F" w:rsidP="6A12D1A3">
            <w:pPr>
              <w:rPr>
                <w:rFonts w:eastAsia="Times New Roman" w:cstheme="minorHAnsi"/>
                <w:i/>
                <w:iCs/>
                <w:noProof/>
                <w:color w:val="002060"/>
                <w:sz w:val="20"/>
                <w:szCs w:val="20"/>
                <w:lang w:val="en-US" w:eastAsia="uk-UA"/>
              </w:rPr>
            </w:pPr>
          </w:p>
        </w:tc>
        <w:tc>
          <w:tcPr>
            <w:tcW w:w="1985" w:type="dxa"/>
            <w:vAlign w:val="center"/>
          </w:tcPr>
          <w:p w14:paraId="7BF53DE8" w14:textId="77777777" w:rsidR="00662C2F" w:rsidRPr="00DC5972" w:rsidRDefault="003C6AF2" w:rsidP="6A12D1A3">
            <w:pPr>
              <w:rPr>
                <w:rFonts w:eastAsia="Calibri" w:cstheme="minorHAnsi"/>
                <w:noProof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a</w:t>
            </w:r>
            <w:r w:rsidR="6A12D1A3"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ll participants</w:t>
            </w:r>
          </w:p>
          <w:p w14:paraId="0A54DB94" w14:textId="77777777" w:rsidR="00662C2F" w:rsidRPr="00DC5972" w:rsidRDefault="00662C2F" w:rsidP="6A12D1A3">
            <w:pPr>
              <w:rPr>
                <w:rFonts w:eastAsia="Times New Roman" w:cstheme="minorHAnsi"/>
                <w:i/>
                <w:iCs/>
                <w:noProof/>
                <w:color w:val="002060"/>
                <w:sz w:val="20"/>
                <w:szCs w:val="20"/>
                <w:lang w:val="en-US" w:eastAsia="uk-UA"/>
              </w:rPr>
            </w:pPr>
          </w:p>
        </w:tc>
      </w:tr>
      <w:tr w:rsidR="00662C2F" w:rsidRPr="00DC5972" w14:paraId="0FE464DB" w14:textId="77777777" w:rsidTr="00A152BD"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4D9EB35D" w14:textId="77777777" w:rsidR="00662C2F" w:rsidRPr="00DC5972" w:rsidRDefault="6A12D1A3" w:rsidP="6A12D1A3">
            <w:pPr>
              <w:jc w:val="both"/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</w:pPr>
            <w:r w:rsidRPr="00DC5972"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  <w:t>13:10 - 13:40</w:t>
            </w:r>
          </w:p>
        </w:tc>
        <w:tc>
          <w:tcPr>
            <w:tcW w:w="12334" w:type="dxa"/>
            <w:gridSpan w:val="3"/>
            <w:shd w:val="clear" w:color="auto" w:fill="F2F2F2" w:themeFill="background1" w:themeFillShade="F2"/>
            <w:vAlign w:val="center"/>
          </w:tcPr>
          <w:p w14:paraId="5C53DEB6" w14:textId="18B2630E" w:rsidR="3F895ED5" w:rsidRPr="00E627A7" w:rsidRDefault="00E627A7" w:rsidP="6A12D1A3">
            <w:pPr>
              <w:rPr>
                <w:rFonts w:eastAsia="Calibri" w:cstheme="minorHAnsi"/>
                <w:b/>
                <w:bCs/>
                <w:noProof/>
                <w:lang w:val="en-US"/>
              </w:rPr>
            </w:pPr>
            <w:r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>Visit</w:t>
            </w:r>
            <w:r w:rsidR="00367A02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 xml:space="preserve"> of the </w:t>
            </w:r>
            <w:r w:rsidR="6A12D1A3" w:rsidRPr="00DC5972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 xml:space="preserve"> PRO Efficiency 3.0</w:t>
            </w:r>
            <w:r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 xml:space="preserve"> exhibition </w:t>
            </w:r>
          </w:p>
          <w:p w14:paraId="1893C37C" w14:textId="77777777" w:rsidR="3F895ED5" w:rsidRPr="00DC5972" w:rsidRDefault="3F895ED5" w:rsidP="6A12D1A3">
            <w:pPr>
              <w:rPr>
                <w:rFonts w:eastAsia="Times New Roman" w:cstheme="minorHAnsi"/>
                <w:b/>
                <w:bCs/>
                <w:noProof/>
                <w:color w:val="002060"/>
                <w:lang w:val="en-US" w:eastAsia="uk-UA"/>
              </w:rPr>
            </w:pPr>
          </w:p>
          <w:p w14:paraId="77BF3DF1" w14:textId="77777777" w:rsidR="00E627A7" w:rsidRDefault="00E627A7" w:rsidP="00E627A7">
            <w:pP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</w:pP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PRO </w:t>
            </w:r>
            <w:r w:rsidR="00900CA9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E</w:t>
            </w: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fficiency 3.0</w:t>
            </w: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</w:t>
            </w:r>
            <w:r w:rsidR="00C560DA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e</w:t>
            </w: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xhibition area</w:t>
            </w: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, S</w:t>
            </w: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oborna </w:t>
            </w:r>
            <w:r w:rsidR="004C747A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S</w:t>
            </w: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quare</w:t>
            </w:r>
          </w:p>
          <w:p w14:paraId="7EB834D7" w14:textId="77777777" w:rsidR="00662C2F" w:rsidRPr="00DC5972" w:rsidRDefault="00662C2F" w:rsidP="6A12D1A3">
            <w:pPr>
              <w:rPr>
                <w:rFonts w:eastAsia="Times New Roman" w:cstheme="minorHAnsi"/>
                <w:i/>
                <w:iCs/>
                <w:noProof/>
                <w:color w:val="002060"/>
                <w:sz w:val="20"/>
                <w:szCs w:val="20"/>
                <w:lang w:val="en-US" w:eastAsia="uk-U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BD02AB1" w14:textId="77777777" w:rsidR="00662C2F" w:rsidRPr="00DC5972" w:rsidRDefault="00456E04" w:rsidP="6A12D1A3">
            <w:pPr>
              <w:rPr>
                <w:rFonts w:eastAsia="Calibri" w:cstheme="minorHAnsi"/>
                <w:noProof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a</w:t>
            </w:r>
            <w:r w:rsidR="6A12D1A3"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ll participants</w:t>
            </w:r>
          </w:p>
          <w:p w14:paraId="7C02BB9D" w14:textId="77777777" w:rsidR="00662C2F" w:rsidRPr="00DC5972" w:rsidRDefault="00662C2F" w:rsidP="6A12D1A3">
            <w:pPr>
              <w:rPr>
                <w:rFonts w:eastAsia="Times New Roman" w:cstheme="minorHAnsi"/>
                <w:i/>
                <w:iCs/>
                <w:noProof/>
                <w:color w:val="002060"/>
                <w:sz w:val="20"/>
                <w:szCs w:val="20"/>
                <w:lang w:val="en-US" w:eastAsia="uk-UA"/>
              </w:rPr>
            </w:pPr>
          </w:p>
        </w:tc>
      </w:tr>
      <w:tr w:rsidR="00662C2F" w:rsidRPr="00DC5972" w14:paraId="0EC3AD2B" w14:textId="77777777" w:rsidTr="00854438">
        <w:tc>
          <w:tcPr>
            <w:tcW w:w="844" w:type="dxa"/>
            <w:vAlign w:val="center"/>
          </w:tcPr>
          <w:p w14:paraId="47FDF1E9" w14:textId="77777777" w:rsidR="00662C2F" w:rsidRPr="00DC5972" w:rsidRDefault="6A12D1A3" w:rsidP="6A12D1A3">
            <w:pPr>
              <w:jc w:val="both"/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</w:pPr>
            <w:r w:rsidRPr="00DC5972"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  <w:t>13:40 - 14:30</w:t>
            </w:r>
          </w:p>
        </w:tc>
        <w:tc>
          <w:tcPr>
            <w:tcW w:w="12334" w:type="dxa"/>
            <w:gridSpan w:val="3"/>
            <w:vAlign w:val="center"/>
          </w:tcPr>
          <w:p w14:paraId="74365501" w14:textId="77777777" w:rsidR="00662C2F" w:rsidRPr="00DC5972" w:rsidRDefault="6A12D1A3" w:rsidP="6A12D1A3">
            <w:pPr>
              <w:rPr>
                <w:rFonts w:eastAsia="Times New Roman" w:cstheme="minorHAnsi"/>
                <w:b/>
                <w:bCs/>
                <w:noProof/>
                <w:color w:val="002060"/>
                <w:lang w:val="en-US" w:eastAsia="uk-UA"/>
              </w:rPr>
            </w:pPr>
            <w:r w:rsidRPr="00DC5972">
              <w:rPr>
                <w:rFonts w:eastAsia="Times New Roman" w:cstheme="minorHAnsi"/>
                <w:b/>
                <w:bCs/>
                <w:noProof/>
                <w:color w:val="002060"/>
                <w:lang w:val="en-US" w:eastAsia="uk-UA"/>
              </w:rPr>
              <w:t>Lunch</w:t>
            </w:r>
          </w:p>
          <w:p w14:paraId="6367EDA3" w14:textId="77777777" w:rsidR="3F895ED5" w:rsidRPr="00DC5972" w:rsidRDefault="3F895ED5" w:rsidP="6A12D1A3">
            <w:pPr>
              <w:rPr>
                <w:rFonts w:eastAsia="Arial" w:cstheme="minorHAnsi"/>
                <w:noProof/>
                <w:sz w:val="20"/>
                <w:szCs w:val="20"/>
                <w:lang w:val="en-US"/>
              </w:rPr>
            </w:pPr>
            <w:r w:rsidRPr="00DC5972">
              <w:rPr>
                <w:rFonts w:cstheme="minorHAnsi"/>
              </w:rPr>
              <w:br/>
            </w:r>
            <w:r w:rsidR="6A12D1A3" w:rsidRPr="00DC5972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Mykolaiv </w:t>
            </w:r>
            <w:r w:rsidR="00E627A7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State </w:t>
            </w:r>
            <w:r w:rsidR="007D42B8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R</w:t>
            </w:r>
            <w:r w:rsidR="6A12D1A3" w:rsidRPr="00DC5972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egional </w:t>
            </w:r>
            <w:r w:rsidR="007D42B8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A</w:t>
            </w:r>
            <w:r w:rsidR="6A12D1A3" w:rsidRPr="00DC5972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dministration, </w:t>
            </w:r>
            <w:r w:rsidR="00E627A7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22 </w:t>
            </w:r>
            <w:r w:rsidR="6A12D1A3" w:rsidRPr="00DC5972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Admiralska</w:t>
            </w:r>
            <w:r w:rsidR="00E627A7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St.</w:t>
            </w:r>
          </w:p>
          <w:p w14:paraId="2514842C" w14:textId="77777777" w:rsidR="00D804A3" w:rsidRPr="00DC5972" w:rsidRDefault="00D804A3" w:rsidP="6A12D1A3">
            <w:pPr>
              <w:rPr>
                <w:rFonts w:eastAsia="Times New Roman" w:cstheme="minorHAnsi"/>
                <w:i/>
                <w:iCs/>
                <w:noProof/>
                <w:color w:val="002060"/>
                <w:sz w:val="20"/>
                <w:szCs w:val="20"/>
                <w:lang w:val="en-US" w:eastAsia="uk-UA"/>
              </w:rPr>
            </w:pPr>
          </w:p>
        </w:tc>
        <w:tc>
          <w:tcPr>
            <w:tcW w:w="1985" w:type="dxa"/>
            <w:vAlign w:val="center"/>
          </w:tcPr>
          <w:p w14:paraId="1F1F4C6D" w14:textId="77777777" w:rsidR="00662C2F" w:rsidRPr="00DC5972" w:rsidRDefault="00456E04" w:rsidP="6A12D1A3">
            <w:pPr>
              <w:rPr>
                <w:rFonts w:eastAsia="Calibri" w:cstheme="minorHAnsi"/>
                <w:noProof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a</w:t>
            </w:r>
            <w:r w:rsidR="6A12D1A3"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ll participants</w:t>
            </w:r>
          </w:p>
        </w:tc>
      </w:tr>
      <w:tr w:rsidR="00BB1F1D" w:rsidRPr="00DC5972" w14:paraId="75FF031A" w14:textId="77777777" w:rsidTr="00314E5B">
        <w:tc>
          <w:tcPr>
            <w:tcW w:w="844" w:type="dxa"/>
            <w:shd w:val="clear" w:color="auto" w:fill="DBE5F1" w:themeFill="accent1" w:themeFillTint="33"/>
            <w:vAlign w:val="center"/>
          </w:tcPr>
          <w:p w14:paraId="4C642B7A" w14:textId="77777777" w:rsidR="00BB1F1D" w:rsidRPr="00DC5972" w:rsidRDefault="00BB1F1D" w:rsidP="6A12D1A3">
            <w:pPr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</w:pPr>
          </w:p>
        </w:tc>
        <w:tc>
          <w:tcPr>
            <w:tcW w:w="12334" w:type="dxa"/>
            <w:gridSpan w:val="3"/>
            <w:shd w:val="clear" w:color="auto" w:fill="DBE5F1" w:themeFill="accent1" w:themeFillTint="33"/>
          </w:tcPr>
          <w:p w14:paraId="7BABC1FE" w14:textId="7C4743EA" w:rsidR="00BB1F1D" w:rsidRPr="00CD5D94" w:rsidRDefault="00CD5D94" w:rsidP="00CD5D94">
            <w:pPr>
              <w:jc w:val="center"/>
              <w:rPr>
                <w:rFonts w:eastAsia="Calibri" w:cstheme="minorHAnsi"/>
                <w:b/>
                <w:noProof/>
                <w:color w:val="17365D" w:themeColor="text2" w:themeShade="BF"/>
                <w:lang w:val="ru-RU"/>
              </w:rPr>
            </w:pPr>
            <w:r>
              <w:rPr>
                <w:rFonts w:eastAsia="Calibri" w:cstheme="minorHAnsi"/>
                <w:b/>
                <w:noProof/>
                <w:color w:val="17365D" w:themeColor="text2" w:themeShade="BF"/>
                <w:lang w:val="en-US"/>
              </w:rPr>
              <w:t>PARALLEL ACTIVITIES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073E2430" w14:textId="77777777" w:rsidR="00BB1F1D" w:rsidRPr="00DC5972" w:rsidRDefault="00BB1F1D" w:rsidP="6A12D1A3">
            <w:pP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u w:val="single"/>
                <w:lang w:val="en-US"/>
              </w:rPr>
            </w:pPr>
          </w:p>
        </w:tc>
      </w:tr>
      <w:tr w:rsidR="00BB1F1D" w:rsidRPr="00DC5972" w14:paraId="55C80DE8" w14:textId="77777777" w:rsidTr="00A152BD">
        <w:trPr>
          <w:trHeight w:val="195"/>
        </w:trPr>
        <w:tc>
          <w:tcPr>
            <w:tcW w:w="844" w:type="dxa"/>
            <w:vMerge w:val="restart"/>
            <w:shd w:val="clear" w:color="auto" w:fill="auto"/>
            <w:vAlign w:val="center"/>
          </w:tcPr>
          <w:p w14:paraId="03D70D9C" w14:textId="03B082FF" w:rsidR="00BB1F1D" w:rsidRPr="00DC5972" w:rsidRDefault="00BB1F1D" w:rsidP="6A12D1A3">
            <w:pPr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</w:pPr>
            <w:r w:rsidRPr="00DC5972"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  <w:t>14:30 -16:</w:t>
            </w:r>
            <w:r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  <w:t>15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14:paraId="2F0A88A9" w14:textId="6DC0B4C2" w:rsidR="00BB1F1D" w:rsidRPr="00CD5D94" w:rsidRDefault="00CD5D94" w:rsidP="00CD5D94">
            <w:pPr>
              <w:jc w:val="center"/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</w:pPr>
            <w:r w:rsidRPr="00CD5D94"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  <w:t>ACTIVITIES WITH PARTICIPATION OF MEDIA</w:t>
            </w:r>
          </w:p>
        </w:tc>
        <w:tc>
          <w:tcPr>
            <w:tcW w:w="1816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42298F8A" w14:textId="77777777" w:rsidR="00BB1F1D" w:rsidRPr="00DC5972" w:rsidRDefault="00BB1F1D" w:rsidP="6A12D1A3">
            <w:pPr>
              <w:rPr>
                <w:rFonts w:eastAsia="Times New Roman" w:cstheme="minorHAnsi"/>
                <w:i/>
                <w:iCs/>
                <w:noProof/>
                <w:color w:val="002060"/>
                <w:sz w:val="20"/>
                <w:szCs w:val="20"/>
                <w:lang w:val="en-US" w:eastAsia="uk-UA"/>
              </w:rPr>
            </w:pP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u w:val="single"/>
                <w:lang w:val="en-US"/>
              </w:rPr>
              <w:t>Participants</w:t>
            </w:r>
            <w:r w:rsidRPr="00DC5972">
              <w:rPr>
                <w:rFonts w:eastAsia="Times New Roman" w:cstheme="minorHAnsi"/>
                <w:i/>
                <w:iCs/>
                <w:noProof/>
                <w:color w:val="002060"/>
                <w:sz w:val="20"/>
                <w:szCs w:val="20"/>
                <w:u w:val="single"/>
                <w:lang w:val="en-US" w:eastAsia="uk-UA"/>
              </w:rPr>
              <w:t>:</w:t>
            </w:r>
            <w:r w:rsidRPr="00DC5972">
              <w:rPr>
                <w:rFonts w:eastAsia="Times New Roman" w:cstheme="minorHAnsi"/>
                <w:i/>
                <w:iCs/>
                <w:noProof/>
                <w:color w:val="002060"/>
                <w:sz w:val="20"/>
                <w:szCs w:val="20"/>
                <w:lang w:val="en-US" w:eastAsia="uk-UA"/>
              </w:rPr>
              <w:t xml:space="preserve"> </w:t>
            </w:r>
          </w:p>
          <w:p w14:paraId="4F747A4C" w14:textId="77777777" w:rsidR="00BB1F1D" w:rsidRPr="00DC5972" w:rsidRDefault="00BB1F1D" w:rsidP="6A12D1A3">
            <w:pPr>
              <w:rPr>
                <w:rFonts w:eastAsia="Times New Roman" w:cstheme="minorHAnsi"/>
                <w:i/>
                <w:iCs/>
                <w:noProof/>
                <w:color w:val="002060"/>
                <w:sz w:val="20"/>
                <w:szCs w:val="20"/>
                <w:lang w:val="en-US" w:eastAsia="uk-UA"/>
              </w:rPr>
            </w:pPr>
          </w:p>
          <w:p w14:paraId="4284954B" w14:textId="77777777" w:rsidR="00BB1F1D" w:rsidRPr="00DC5972" w:rsidRDefault="00BB1F1D" w:rsidP="6A12D1A3">
            <w:pPr>
              <w:rPr>
                <w:rFonts w:eastAsia="Arial" w:cstheme="minorHAnsi"/>
                <w:noProof/>
                <w:sz w:val="20"/>
                <w:szCs w:val="20"/>
                <w:lang w:val="en-US"/>
              </w:rPr>
            </w:pPr>
          </w:p>
          <w:p w14:paraId="7360365C" w14:textId="77777777" w:rsidR="00BB1F1D" w:rsidRDefault="00BB1F1D" w:rsidP="6A12D1A3">
            <w:pP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</w:pPr>
            <w: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representatives of the </w:t>
            </w:r>
            <w:r w:rsidRPr="00DC5972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EU Delegation to</w:t>
            </w:r>
            <w: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</w:t>
            </w:r>
            <w:r w:rsidRPr="00DC5972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Ukraine</w:t>
            </w: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,</w:t>
            </w: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pannelists, m</w:t>
            </w: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edia</w:t>
            </w: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, </w:t>
            </w:r>
          </w:p>
          <w:p w14:paraId="53DF50BC" w14:textId="00160802" w:rsidR="00BB1F1D" w:rsidRPr="00DC5972" w:rsidRDefault="00BB1F1D" w:rsidP="6A12D1A3">
            <w:pPr>
              <w:rPr>
                <w:rFonts w:eastAsia="Calibri" w:cstheme="minorHAnsi"/>
                <w:noProof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exhibition visitors</w:t>
            </w:r>
          </w:p>
          <w:p w14:paraId="39292F3D" w14:textId="77777777" w:rsidR="00BB1F1D" w:rsidRPr="00DC5972" w:rsidRDefault="00BB1F1D" w:rsidP="6A12D1A3">
            <w:pPr>
              <w:rPr>
                <w:rFonts w:eastAsia="Times New Roman" w:cstheme="minorHAnsi"/>
                <w:i/>
                <w:iCs/>
                <w:noProof/>
                <w:color w:val="002060"/>
                <w:sz w:val="20"/>
                <w:szCs w:val="20"/>
                <w:lang w:val="en-US" w:eastAsia="uk-UA"/>
              </w:rPr>
            </w:pPr>
          </w:p>
        </w:tc>
        <w:tc>
          <w:tcPr>
            <w:tcW w:w="5132" w:type="dxa"/>
            <w:tcBorders>
              <w:left w:val="double" w:sz="4" w:space="0" w:color="auto"/>
            </w:tcBorders>
            <w:shd w:val="clear" w:color="auto" w:fill="FFFFCC"/>
          </w:tcPr>
          <w:p w14:paraId="41B47F07" w14:textId="74EB000D" w:rsidR="00BB1F1D" w:rsidRPr="00DC5972" w:rsidRDefault="000357D8" w:rsidP="000357D8">
            <w:pPr>
              <w:jc w:val="center"/>
              <w:rPr>
                <w:rFonts w:eastAsia="Times New Roman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 w:eastAsia="uk-UA"/>
              </w:rPr>
            </w:pPr>
            <w:r w:rsidRPr="00CD5D94"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  <w:t>ACTIVITIES WITH PARTICIPATION</w:t>
            </w:r>
            <w:r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  <w:t xml:space="preserve"> OF MAYORS</w:t>
            </w:r>
          </w:p>
        </w:tc>
        <w:tc>
          <w:tcPr>
            <w:tcW w:w="1985" w:type="dxa"/>
            <w:vMerge w:val="restart"/>
            <w:shd w:val="clear" w:color="auto" w:fill="FFFFCC"/>
          </w:tcPr>
          <w:p w14:paraId="447A1140" w14:textId="77777777" w:rsidR="00BB1F1D" w:rsidRPr="00DC5972" w:rsidRDefault="00BB1F1D" w:rsidP="6A12D1A3">
            <w:pPr>
              <w:rPr>
                <w:rFonts w:eastAsia="Times New Roman" w:cstheme="minorHAnsi"/>
                <w:i/>
                <w:iCs/>
                <w:noProof/>
                <w:color w:val="002060"/>
                <w:sz w:val="20"/>
                <w:szCs w:val="20"/>
                <w:u w:val="single"/>
                <w:lang w:val="en-US" w:eastAsia="uk-UA"/>
              </w:rPr>
            </w:pP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u w:val="single"/>
                <w:lang w:val="en-US"/>
              </w:rPr>
              <w:t>Participants</w:t>
            </w:r>
            <w:r w:rsidRPr="00DC5972">
              <w:rPr>
                <w:rFonts w:eastAsia="Times New Roman" w:cstheme="minorHAnsi"/>
                <w:i/>
                <w:iCs/>
                <w:noProof/>
                <w:color w:val="002060"/>
                <w:sz w:val="20"/>
                <w:szCs w:val="20"/>
                <w:u w:val="single"/>
                <w:lang w:val="en-US" w:eastAsia="uk-UA"/>
              </w:rPr>
              <w:t>:</w:t>
            </w:r>
          </w:p>
          <w:p w14:paraId="19F498B2" w14:textId="77777777" w:rsidR="00BB1F1D" w:rsidRPr="00DC5972" w:rsidRDefault="00BB1F1D" w:rsidP="6A12D1A3">
            <w:pPr>
              <w:rPr>
                <w:rFonts w:eastAsia="Times New Roman" w:cstheme="minorHAnsi"/>
                <w:i/>
                <w:iCs/>
                <w:noProof/>
                <w:color w:val="002060"/>
                <w:sz w:val="20"/>
                <w:szCs w:val="20"/>
                <w:lang w:val="en-US" w:eastAsia="uk-UA"/>
              </w:rPr>
            </w:pPr>
          </w:p>
          <w:p w14:paraId="5792B356" w14:textId="3FD81AB1" w:rsidR="00BB1F1D" w:rsidRDefault="00BB1F1D" w:rsidP="6A12D1A3">
            <w:pP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m</w:t>
            </w: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ayors</w:t>
            </w: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,</w:t>
            </w:r>
          </w:p>
          <w:p w14:paraId="31F6DFCE" w14:textId="6A660086" w:rsidR="00BB1F1D" w:rsidRPr="00DC5972" w:rsidRDefault="00BB1F1D" w:rsidP="6A12D1A3">
            <w:pPr>
              <w:rPr>
                <w:rFonts w:eastAsia="Calibri" w:cstheme="minorHAnsi"/>
                <w:noProof/>
                <w:sz w:val="20"/>
                <w:szCs w:val="20"/>
                <w:lang w:val="en-US"/>
              </w:rPr>
            </w:pPr>
            <w: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representatives of the </w:t>
            </w:r>
            <w:r w:rsidRPr="00DC5972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EU Delegation to</w:t>
            </w:r>
            <w: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</w:t>
            </w:r>
            <w:r w:rsidRPr="00DC5972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Ukraine</w:t>
            </w:r>
          </w:p>
          <w:p w14:paraId="66F4BB73" w14:textId="77777777" w:rsidR="00BB1F1D" w:rsidRPr="00DC5972" w:rsidRDefault="00BB1F1D" w:rsidP="6A12D1A3">
            <w:pPr>
              <w:rPr>
                <w:rFonts w:eastAsia="Times New Roman" w:cstheme="minorHAnsi"/>
                <w:i/>
                <w:iCs/>
                <w:noProof/>
                <w:color w:val="002060"/>
                <w:sz w:val="20"/>
                <w:szCs w:val="20"/>
                <w:lang w:val="en-US" w:eastAsia="uk-UA"/>
              </w:rPr>
            </w:pPr>
          </w:p>
        </w:tc>
      </w:tr>
      <w:tr w:rsidR="00BB1F1D" w:rsidRPr="00DC5972" w14:paraId="48A45431" w14:textId="77777777" w:rsidTr="00A152BD">
        <w:trPr>
          <w:trHeight w:val="1995"/>
        </w:trPr>
        <w:tc>
          <w:tcPr>
            <w:tcW w:w="844" w:type="dxa"/>
            <w:vMerge/>
            <w:shd w:val="clear" w:color="auto" w:fill="auto"/>
            <w:vAlign w:val="center"/>
          </w:tcPr>
          <w:p w14:paraId="45F1152A" w14:textId="77777777" w:rsidR="00BB1F1D" w:rsidRPr="00DC5972" w:rsidRDefault="00BB1F1D" w:rsidP="6A12D1A3">
            <w:pPr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</w:pPr>
          </w:p>
        </w:tc>
        <w:tc>
          <w:tcPr>
            <w:tcW w:w="5386" w:type="dxa"/>
            <w:shd w:val="clear" w:color="auto" w:fill="F2F2F2" w:themeFill="background1" w:themeFillShade="F2"/>
          </w:tcPr>
          <w:p w14:paraId="08F904A8" w14:textId="77777777" w:rsidR="00A152BD" w:rsidRDefault="00A152BD" w:rsidP="00BB1F1D">
            <w:pPr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</w:pPr>
          </w:p>
          <w:p w14:paraId="63FB6771" w14:textId="74F8D464" w:rsidR="00BB1F1D" w:rsidRPr="00DC5972" w:rsidRDefault="00BB1F1D" w:rsidP="00BB1F1D">
            <w:pPr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</w:pPr>
            <w:r w:rsidRPr="00DC5972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>Pa</w:t>
            </w:r>
            <w:r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>nnel discussion "</w:t>
            </w:r>
            <w:r w:rsidRPr="00E627A7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 xml:space="preserve">The role of </w:t>
            </w:r>
            <w:r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 xml:space="preserve">Home Owners Associations (HOAs) </w:t>
            </w:r>
            <w:r w:rsidRPr="00E627A7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 xml:space="preserve">in the sustainable development of the city: practice and </w:t>
            </w:r>
            <w:r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>prospects</w:t>
            </w:r>
            <w:r w:rsidRPr="00E627A7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>"</w:t>
            </w:r>
          </w:p>
          <w:p w14:paraId="3EBC52FC" w14:textId="6D7E8D30" w:rsidR="00BB1F1D" w:rsidRDefault="00BB1F1D" w:rsidP="00BB1F1D">
            <w:pPr>
              <w:rPr>
                <w:rFonts w:cstheme="minorHAnsi"/>
                <w:b/>
                <w:bCs/>
                <w:noProof/>
                <w:color w:val="002060"/>
                <w:lang w:val="en-US"/>
              </w:rPr>
            </w:pPr>
          </w:p>
          <w:p w14:paraId="2AFB5B82" w14:textId="77777777" w:rsidR="00A152BD" w:rsidRDefault="00A152BD" w:rsidP="00BB1F1D">
            <w:pPr>
              <w:rPr>
                <w:rFonts w:cstheme="minorHAnsi"/>
                <w:b/>
                <w:bCs/>
                <w:noProof/>
                <w:color w:val="002060"/>
                <w:lang w:val="en-US"/>
              </w:rPr>
            </w:pPr>
          </w:p>
          <w:p w14:paraId="4CC5B576" w14:textId="59C86DD4" w:rsidR="00BB1F1D" w:rsidRDefault="00BB1F1D" w:rsidP="00BB1F1D">
            <w:pPr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</w:pP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PRO </w:t>
            </w: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E</w:t>
            </w: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fficiency 3.0</w:t>
            </w: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e</w:t>
            </w: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xhibition area</w:t>
            </w: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, Lecture hall, S</w:t>
            </w: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oborna </w:t>
            </w: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S</w:t>
            </w: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quare</w:t>
            </w:r>
          </w:p>
        </w:tc>
        <w:tc>
          <w:tcPr>
            <w:tcW w:w="1816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57CF5B77" w14:textId="77777777" w:rsidR="00BB1F1D" w:rsidRPr="00DC5972" w:rsidRDefault="00BB1F1D" w:rsidP="6A12D1A3">
            <w:pP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132" w:type="dxa"/>
            <w:tcBorders>
              <w:left w:val="double" w:sz="4" w:space="0" w:color="auto"/>
            </w:tcBorders>
            <w:shd w:val="clear" w:color="auto" w:fill="FFFFCC"/>
          </w:tcPr>
          <w:p w14:paraId="7558DF61" w14:textId="77777777" w:rsidR="00A152BD" w:rsidRDefault="00A152BD" w:rsidP="00BB1F1D">
            <w:pPr>
              <w:rPr>
                <w:rFonts w:eastAsia="Calibri" w:cstheme="minorHAnsi"/>
                <w:b/>
                <w:noProof/>
                <w:color w:val="17365D" w:themeColor="text2" w:themeShade="BF"/>
                <w:lang w:val="en-US"/>
              </w:rPr>
            </w:pPr>
          </w:p>
          <w:p w14:paraId="08103EE6" w14:textId="54344C1D" w:rsidR="00BB1F1D" w:rsidRPr="00D210AD" w:rsidRDefault="00BB1F1D" w:rsidP="00BB1F1D">
            <w:pPr>
              <w:rPr>
                <w:rFonts w:eastAsia="Calibri" w:cstheme="minorHAnsi"/>
                <w:b/>
                <w:noProof/>
                <w:color w:val="17365D" w:themeColor="text2" w:themeShade="BF"/>
                <w:lang w:val="en-US"/>
              </w:rPr>
            </w:pPr>
            <w:r w:rsidRPr="00D210AD">
              <w:rPr>
                <w:rFonts w:eastAsia="Calibri" w:cstheme="minorHAnsi"/>
                <w:b/>
                <w:noProof/>
                <w:color w:val="17365D" w:themeColor="text2" w:themeShade="BF"/>
                <w:lang w:val="en-US"/>
              </w:rPr>
              <w:t>Panel discussion within the framework of the</w:t>
            </w:r>
          </w:p>
          <w:p w14:paraId="7249A4BD" w14:textId="77777777" w:rsidR="00BB1F1D" w:rsidRPr="00D210AD" w:rsidRDefault="00BB1F1D" w:rsidP="00BB1F1D">
            <w:pPr>
              <w:rPr>
                <w:rFonts w:eastAsia="Calibri" w:cstheme="minorHAnsi"/>
                <w:b/>
                <w:noProof/>
                <w:color w:val="17365D" w:themeColor="text2" w:themeShade="BF"/>
                <w:lang w:val="en-US"/>
              </w:rPr>
            </w:pPr>
            <w:r w:rsidRPr="00D210AD">
              <w:rPr>
                <w:rFonts w:eastAsia="Calibri" w:cstheme="minorHAnsi"/>
                <w:b/>
                <w:noProof/>
                <w:color w:val="17365D" w:themeColor="text2" w:themeShade="BF"/>
                <w:lang w:val="en-US"/>
              </w:rPr>
              <w:t xml:space="preserve">Municipal Platform </w:t>
            </w:r>
            <w:r>
              <w:rPr>
                <w:rFonts w:eastAsia="Calibri" w:cstheme="minorHAnsi"/>
                <w:b/>
                <w:noProof/>
                <w:color w:val="17365D" w:themeColor="text2" w:themeShade="BF"/>
                <w:lang w:val="en-US"/>
              </w:rPr>
              <w:t>“</w:t>
            </w:r>
            <w:r w:rsidRPr="00D210AD">
              <w:rPr>
                <w:rFonts w:eastAsia="Calibri" w:cstheme="minorHAnsi"/>
                <w:b/>
                <w:noProof/>
                <w:color w:val="17365D" w:themeColor="text2" w:themeShade="BF"/>
                <w:lang w:val="en-US"/>
              </w:rPr>
              <w:t>Energy and Climate</w:t>
            </w:r>
          </w:p>
          <w:p w14:paraId="0E41E6CA" w14:textId="77777777" w:rsidR="00BB1F1D" w:rsidRPr="00D210AD" w:rsidRDefault="00BB1F1D" w:rsidP="00BB1F1D">
            <w:pPr>
              <w:rPr>
                <w:rFonts w:eastAsia="Calibri" w:cstheme="minorHAnsi"/>
                <w:b/>
                <w:noProof/>
                <w:color w:val="17365D" w:themeColor="text2" w:themeShade="BF"/>
                <w:lang w:val="en-US"/>
              </w:rPr>
            </w:pPr>
            <w:r w:rsidRPr="00D210AD">
              <w:rPr>
                <w:rFonts w:eastAsia="Calibri" w:cstheme="minorHAnsi"/>
                <w:b/>
                <w:noProof/>
                <w:color w:val="17365D" w:themeColor="text2" w:themeShade="BF"/>
                <w:lang w:val="en-US"/>
              </w:rPr>
              <w:t>Transformation</w:t>
            </w:r>
            <w:r>
              <w:rPr>
                <w:rFonts w:eastAsia="Calibri" w:cstheme="minorHAnsi"/>
                <w:b/>
                <w:noProof/>
                <w:color w:val="17365D" w:themeColor="text2" w:themeShade="BF"/>
                <w:lang w:val="en-US"/>
              </w:rPr>
              <w:t>”: h</w:t>
            </w:r>
            <w:r w:rsidRPr="00D210AD">
              <w:rPr>
                <w:rFonts w:eastAsia="Calibri" w:cstheme="minorHAnsi"/>
                <w:b/>
                <w:noProof/>
                <w:color w:val="17365D" w:themeColor="text2" w:themeShade="BF"/>
                <w:lang w:val="en-US"/>
              </w:rPr>
              <w:t>ow to build an integrated waste</w:t>
            </w:r>
            <w:r>
              <w:rPr>
                <w:rFonts w:eastAsia="Calibri" w:cstheme="minorHAnsi"/>
                <w:b/>
                <w:noProof/>
                <w:color w:val="17365D" w:themeColor="text2" w:themeShade="BF"/>
                <w:lang w:val="en-US"/>
              </w:rPr>
              <w:t xml:space="preserve"> </w:t>
            </w:r>
            <w:r w:rsidRPr="00D210AD">
              <w:rPr>
                <w:rFonts w:eastAsia="Calibri" w:cstheme="minorHAnsi"/>
                <w:b/>
                <w:noProof/>
                <w:color w:val="17365D" w:themeColor="text2" w:themeShade="BF"/>
                <w:lang w:val="en-US"/>
              </w:rPr>
              <w:t>management system at the local level</w:t>
            </w:r>
          </w:p>
          <w:p w14:paraId="113F9E3D" w14:textId="77777777" w:rsidR="00BB1F1D" w:rsidRDefault="00BB1F1D" w:rsidP="00BB1F1D">
            <w:pP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</w:pPr>
          </w:p>
          <w:p w14:paraId="48F4B7C6" w14:textId="50A64F3E" w:rsidR="00BB1F1D" w:rsidRDefault="00BB1F1D" w:rsidP="00BB1F1D">
            <w:pPr>
              <w:rPr>
                <w:rFonts w:eastAsia="Calibri" w:cstheme="minorHAnsi"/>
                <w:b/>
                <w:noProof/>
                <w:color w:val="17365D" w:themeColor="text2" w:themeShade="BF"/>
                <w:lang w:val="en-US"/>
              </w:rPr>
            </w:pPr>
            <w: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Mykolaiv</w:t>
            </w:r>
            <w:r w:rsidRPr="00DC5972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City A</w:t>
            </w:r>
            <w:r w:rsidRPr="00DC5972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dministration, </w:t>
            </w:r>
            <w: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20 </w:t>
            </w:r>
            <w:r w:rsidRPr="00DC5972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Admiralska</w:t>
            </w:r>
            <w: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St. </w:t>
            </w:r>
          </w:p>
        </w:tc>
        <w:tc>
          <w:tcPr>
            <w:tcW w:w="1985" w:type="dxa"/>
            <w:vMerge/>
            <w:shd w:val="clear" w:color="auto" w:fill="FFFFCC"/>
          </w:tcPr>
          <w:p w14:paraId="6F3B1512" w14:textId="77777777" w:rsidR="00BB1F1D" w:rsidRPr="00DC5972" w:rsidRDefault="00BB1F1D" w:rsidP="6A12D1A3">
            <w:pP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u w:val="single"/>
                <w:lang w:val="en-US"/>
              </w:rPr>
            </w:pPr>
          </w:p>
        </w:tc>
      </w:tr>
      <w:tr w:rsidR="00EC5B82" w:rsidRPr="00DC5972" w14:paraId="48FE70A8" w14:textId="77777777" w:rsidTr="00A152BD">
        <w:tc>
          <w:tcPr>
            <w:tcW w:w="844" w:type="dxa"/>
            <w:vMerge w:val="restart"/>
            <w:vAlign w:val="center"/>
          </w:tcPr>
          <w:p w14:paraId="76CA6308" w14:textId="77777777" w:rsidR="00EC5B82" w:rsidRPr="00DC5972" w:rsidRDefault="00EC5B82" w:rsidP="6A12D1A3">
            <w:pPr>
              <w:jc w:val="center"/>
              <w:rPr>
                <w:rFonts w:eastAsia="Times New Roman" w:cstheme="minorHAnsi"/>
                <w:noProof/>
                <w:color w:val="002060"/>
                <w:sz w:val="20"/>
                <w:szCs w:val="20"/>
                <w:lang w:val="en-US" w:eastAsia="uk-UA"/>
              </w:rPr>
            </w:pP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088F94F1" w14:textId="0751A8D0" w:rsidR="00854438" w:rsidRDefault="6A12D1A3" w:rsidP="00A024D1">
            <w:pPr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</w:pPr>
            <w:r w:rsidRPr="00DC5972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 xml:space="preserve">EU-Ukraine </w:t>
            </w:r>
            <w:r w:rsidR="003A58EE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>C</w:t>
            </w:r>
            <w:r w:rsidRPr="00DC5972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>ooperation</w:t>
            </w:r>
            <w:r w:rsidR="00C42320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 xml:space="preserve"> i</w:t>
            </w:r>
            <w:r w:rsidRPr="00DC5972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>n Sustainable Development</w:t>
            </w:r>
          </w:p>
          <w:p w14:paraId="62C5DD12" w14:textId="77777777" w:rsidR="00854438" w:rsidRDefault="00854438" w:rsidP="00A024D1">
            <w:pPr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</w:pPr>
          </w:p>
          <w:p w14:paraId="7F8B3F07" w14:textId="46AA5244" w:rsidR="00EC5B82" w:rsidRPr="00DC5972" w:rsidRDefault="00367A02" w:rsidP="00854438">
            <w:pPr>
              <w:rPr>
                <w:rFonts w:eastAsia="Times New Roman" w:cstheme="minorHAnsi"/>
                <w:i/>
                <w:iCs/>
                <w:noProof/>
                <w:color w:val="002060"/>
                <w:sz w:val="20"/>
                <w:szCs w:val="20"/>
                <w:lang w:val="en-US" w:eastAsia="uk-UA"/>
              </w:rPr>
            </w:pPr>
            <w:r w:rsidRPr="00854438">
              <w:rPr>
                <w:rFonts w:eastAsia="Calibri" w:cstheme="minorHAnsi"/>
                <w:b/>
                <w:i/>
                <w:iCs/>
                <w:noProof/>
                <w:color w:val="17365D" w:themeColor="text2" w:themeShade="BF"/>
                <w:sz w:val="20"/>
                <w:szCs w:val="20"/>
              </w:rPr>
              <w:t>Johannes Baur</w:t>
            </w:r>
            <w:r w:rsidRPr="00A024D1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</w:rPr>
              <w:t>, Head of Section " Economic cooperation, energy, infrastructure and environment",  EU Delegation to Ukraine</w:t>
            </w:r>
            <w:r w:rsidRPr="00A024D1">
              <w:rPr>
                <w:rFonts w:eastAsia="Calibri" w:cstheme="minorHAnsi"/>
                <w:noProof/>
                <w:color w:val="17365D" w:themeColor="text2" w:themeShade="BF"/>
                <w:lang w:val="en-US"/>
              </w:rPr>
              <w:t xml:space="preserve"> </w:t>
            </w:r>
          </w:p>
        </w:tc>
        <w:tc>
          <w:tcPr>
            <w:tcW w:w="1816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BFDEA5A" w14:textId="77777777" w:rsidR="00EC5B82" w:rsidRPr="00DC5972" w:rsidRDefault="00EC5B82" w:rsidP="6A12D1A3">
            <w:pPr>
              <w:rPr>
                <w:rFonts w:eastAsia="Arial" w:cstheme="minorHAnsi"/>
                <w:noProof/>
                <w:sz w:val="20"/>
                <w:szCs w:val="20"/>
                <w:lang w:val="en-US"/>
              </w:rPr>
            </w:pPr>
          </w:p>
          <w:p w14:paraId="114BC8A1" w14:textId="77777777" w:rsidR="00302356" w:rsidRDefault="00302356" w:rsidP="00302356">
            <w:pP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</w:pPr>
            <w: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representatives of the </w:t>
            </w:r>
            <w:r w:rsidRPr="00DC5972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EU Delegation to</w:t>
            </w:r>
            <w: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</w:t>
            </w:r>
            <w:r w:rsidRPr="00DC5972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Ukraine</w:t>
            </w: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,</w:t>
            </w: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pannelists, m</w:t>
            </w: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edia</w:t>
            </w: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, </w:t>
            </w:r>
          </w:p>
          <w:p w14:paraId="60EBE494" w14:textId="235C7B38" w:rsidR="00EC5B82" w:rsidRPr="00DC5972" w:rsidRDefault="00302356" w:rsidP="00302356">
            <w:pPr>
              <w:rPr>
                <w:rFonts w:eastAsia="Times New Roman" w:cstheme="minorHAnsi"/>
                <w:i/>
                <w:iCs/>
                <w:noProof/>
                <w:color w:val="002060"/>
                <w:sz w:val="20"/>
                <w:szCs w:val="20"/>
                <w:lang w:val="en-US" w:eastAsia="uk-UA"/>
              </w:rPr>
            </w:pP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exhibition visitors</w:t>
            </w:r>
          </w:p>
        </w:tc>
        <w:tc>
          <w:tcPr>
            <w:tcW w:w="5132" w:type="dxa"/>
            <w:vMerge w:val="restart"/>
            <w:tcBorders>
              <w:left w:val="double" w:sz="4" w:space="0" w:color="auto"/>
            </w:tcBorders>
            <w:shd w:val="clear" w:color="auto" w:fill="FFFFCC"/>
          </w:tcPr>
          <w:p w14:paraId="3CC006B7" w14:textId="2291DA5F" w:rsidR="00EC5B82" w:rsidRPr="00701E85" w:rsidRDefault="6A12D1A3" w:rsidP="00525D24">
            <w:pPr>
              <w:pStyle w:val="a3"/>
              <w:numPr>
                <w:ilvl w:val="0"/>
                <w:numId w:val="42"/>
              </w:numPr>
              <w:ind w:left="325" w:hanging="325"/>
              <w:rPr>
                <w:rFonts w:eastAsia="Calibri" w:cstheme="minorHAnsi"/>
                <w:noProof/>
                <w:color w:val="17365D" w:themeColor="text2" w:themeShade="BF"/>
                <w:sz w:val="22"/>
                <w:szCs w:val="22"/>
                <w:lang w:val="en-US"/>
              </w:rPr>
            </w:pPr>
            <w:r w:rsidRPr="00701E85">
              <w:rPr>
                <w:rFonts w:eastAsia="Calibri" w:cstheme="minorHAnsi"/>
                <w:b/>
                <w:noProof/>
                <w:color w:val="17365D" w:themeColor="text2" w:themeShade="BF"/>
                <w:sz w:val="22"/>
                <w:szCs w:val="22"/>
                <w:lang w:val="en-US"/>
              </w:rPr>
              <w:t xml:space="preserve">Waste management: </w:t>
            </w:r>
            <w:r w:rsidR="00213273" w:rsidRPr="00701E85">
              <w:rPr>
                <w:rFonts w:eastAsia="Calibri" w:cstheme="minorHAnsi"/>
                <w:b/>
                <w:noProof/>
                <w:color w:val="17365D" w:themeColor="text2" w:themeShade="BF"/>
                <w:sz w:val="22"/>
                <w:szCs w:val="22"/>
                <w:lang w:val="en-US"/>
              </w:rPr>
              <w:t xml:space="preserve">foundations </w:t>
            </w:r>
            <w:r w:rsidRPr="00701E85">
              <w:rPr>
                <w:rFonts w:eastAsia="Calibri" w:cstheme="minorHAnsi"/>
                <w:b/>
                <w:noProof/>
                <w:color w:val="17365D" w:themeColor="text2" w:themeShade="BF"/>
                <w:sz w:val="22"/>
                <w:szCs w:val="22"/>
                <w:lang w:val="en-US"/>
              </w:rPr>
              <w:t>of the National</w:t>
            </w:r>
            <w:r w:rsidR="00CF329A" w:rsidRPr="00701E85">
              <w:rPr>
                <w:rFonts w:eastAsia="Calibri" w:cstheme="minorHAnsi"/>
                <w:b/>
                <w:noProof/>
                <w:color w:val="17365D" w:themeColor="text2" w:themeShade="BF"/>
                <w:sz w:val="22"/>
                <w:szCs w:val="22"/>
                <w:lang w:val="en-US"/>
              </w:rPr>
              <w:t xml:space="preserve"> </w:t>
            </w:r>
            <w:r w:rsidRPr="00701E85">
              <w:rPr>
                <w:rFonts w:eastAsia="Calibri" w:cstheme="minorHAnsi"/>
                <w:b/>
                <w:noProof/>
                <w:color w:val="17365D" w:themeColor="text2" w:themeShade="BF"/>
                <w:sz w:val="22"/>
                <w:szCs w:val="22"/>
                <w:lang w:val="en-US"/>
              </w:rPr>
              <w:t xml:space="preserve">Waste Management </w:t>
            </w:r>
            <w:r w:rsidR="00BC1570" w:rsidRPr="00701E85">
              <w:rPr>
                <w:rFonts w:eastAsia="Calibri" w:cstheme="minorHAnsi"/>
                <w:b/>
                <w:noProof/>
                <w:color w:val="17365D" w:themeColor="text2" w:themeShade="BF"/>
                <w:sz w:val="22"/>
                <w:szCs w:val="22"/>
                <w:lang w:val="en-US"/>
              </w:rPr>
              <w:t>S</w:t>
            </w:r>
            <w:r w:rsidRPr="00701E85">
              <w:rPr>
                <w:rFonts w:eastAsia="Calibri" w:cstheme="minorHAnsi"/>
                <w:b/>
                <w:noProof/>
                <w:color w:val="17365D" w:themeColor="text2" w:themeShade="BF"/>
                <w:sz w:val="22"/>
                <w:szCs w:val="22"/>
                <w:lang w:val="en-US"/>
              </w:rPr>
              <w:t>trategy of Ukraine until 2030</w:t>
            </w:r>
            <w:r w:rsidR="00701E85" w:rsidRPr="00701E85">
              <w:rPr>
                <w:rFonts w:eastAsia="Calibri" w:cstheme="minorHAnsi"/>
                <w:b/>
                <w:noProof/>
                <w:color w:val="17365D" w:themeColor="text2" w:themeShade="BF"/>
                <w:sz w:val="22"/>
                <w:szCs w:val="22"/>
                <w:lang w:val="uk-UA"/>
              </w:rPr>
              <w:t xml:space="preserve"> </w:t>
            </w:r>
            <w:r w:rsidRPr="00701E85">
              <w:rPr>
                <w:rFonts w:eastAsia="Calibri" w:cstheme="minorHAnsi"/>
                <w:b/>
                <w:noProof/>
                <w:color w:val="17365D" w:themeColor="text2" w:themeShade="BF"/>
                <w:sz w:val="22"/>
                <w:szCs w:val="22"/>
                <w:lang w:val="en-US"/>
              </w:rPr>
              <w:t>and other legislative initiatives in the field of waste</w:t>
            </w:r>
            <w:r w:rsidR="00997F2E" w:rsidRPr="00701E85">
              <w:rPr>
                <w:rFonts w:eastAsia="Calibri" w:cstheme="minorHAnsi"/>
                <w:b/>
                <w:noProof/>
                <w:color w:val="17365D" w:themeColor="text2" w:themeShade="BF"/>
                <w:sz w:val="22"/>
                <w:szCs w:val="22"/>
                <w:lang w:val="en-US"/>
              </w:rPr>
              <w:t>,</w:t>
            </w:r>
            <w:r w:rsidRPr="00701E85">
              <w:rPr>
                <w:rFonts w:eastAsia="Calibri" w:cstheme="minorHAnsi"/>
                <w:noProof/>
                <w:color w:val="17365D" w:themeColor="text2" w:themeShade="BF"/>
                <w:sz w:val="22"/>
                <w:szCs w:val="22"/>
                <w:lang w:val="en-US"/>
              </w:rPr>
              <w:t xml:space="preserve">  </w:t>
            </w:r>
          </w:p>
          <w:p w14:paraId="2DCE7A17" w14:textId="606295D6" w:rsidR="00EC5B82" w:rsidRPr="009B7573" w:rsidRDefault="6A12D1A3" w:rsidP="6A12D1A3">
            <w:pPr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lang w:val="en-US"/>
              </w:rPr>
            </w:pPr>
            <w:r w:rsidRPr="009B7573"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lang w:val="en-US"/>
              </w:rPr>
              <w:t>Andriy Poļiuko / Victor Vakarash, Deputy Minister of</w:t>
            </w:r>
          </w:p>
          <w:p w14:paraId="652E9580" w14:textId="5A6E95BD" w:rsidR="00EC5B82" w:rsidRPr="009B7573" w:rsidRDefault="6A12D1A3" w:rsidP="6A12D1A3">
            <w:pPr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lang w:val="en-US"/>
              </w:rPr>
            </w:pPr>
            <w:r w:rsidRPr="009B7573"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lang w:val="en-US"/>
              </w:rPr>
              <w:t>the Ministry of</w:t>
            </w:r>
            <w:r w:rsidR="00415E34" w:rsidRPr="009B7573"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</w:t>
            </w:r>
            <w:r w:rsidRPr="009B7573"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Ecology and Natural Resources </w:t>
            </w:r>
            <w:r w:rsidRPr="009B7573"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highlight w:val="yellow"/>
                <w:lang w:val="en-US"/>
              </w:rPr>
              <w:t>(tbc)</w:t>
            </w:r>
          </w:p>
          <w:p w14:paraId="5F735B6F" w14:textId="6787A11D" w:rsidR="00DD5FE2" w:rsidRDefault="00DD5FE2" w:rsidP="6A12D1A3">
            <w:pPr>
              <w:rPr>
                <w:rFonts w:eastAsia="Calibri" w:cstheme="minorHAnsi"/>
                <w:i/>
                <w:noProof/>
                <w:color w:val="17365D" w:themeColor="text2" w:themeShade="BF"/>
                <w:sz w:val="22"/>
                <w:szCs w:val="22"/>
                <w:lang w:val="en-US"/>
              </w:rPr>
            </w:pPr>
          </w:p>
          <w:p w14:paraId="72A039F4" w14:textId="77777777" w:rsidR="00701E85" w:rsidRPr="00701E85" w:rsidRDefault="00DD5FE2" w:rsidP="00701E85">
            <w:pPr>
              <w:pStyle w:val="a3"/>
              <w:numPr>
                <w:ilvl w:val="0"/>
                <w:numId w:val="42"/>
              </w:numPr>
              <w:ind w:left="325" w:hanging="325"/>
              <w:rPr>
                <w:rFonts w:eastAsia="Calibri" w:cstheme="minorHAnsi"/>
                <w:i/>
                <w:noProof/>
                <w:color w:val="17365D" w:themeColor="text2" w:themeShade="BF"/>
                <w:sz w:val="22"/>
                <w:szCs w:val="22"/>
                <w:lang w:val="en-US"/>
              </w:rPr>
            </w:pPr>
            <w:r w:rsidRPr="00701E85">
              <w:rPr>
                <w:rFonts w:eastAsia="Calibri" w:cstheme="minorHAnsi"/>
                <w:b/>
                <w:noProof/>
                <w:color w:val="17365D" w:themeColor="text2" w:themeShade="BF"/>
                <w:sz w:val="22"/>
                <w:szCs w:val="22"/>
                <w:lang w:val="en-US"/>
              </w:rPr>
              <w:t xml:space="preserve">Waste management: challenges and the role of local governments </w:t>
            </w:r>
            <w:r w:rsidRPr="00701E85">
              <w:rPr>
                <w:rFonts w:eastAsia="Calibri" w:cstheme="minorHAnsi"/>
                <w:b/>
                <w:noProof/>
                <w:color w:val="17365D" w:themeColor="text2" w:themeShade="BF"/>
                <w:sz w:val="22"/>
                <w:szCs w:val="22"/>
                <w:lang w:val="en-US"/>
              </w:rPr>
              <w:t>in development</w:t>
            </w:r>
            <w:r w:rsidRPr="00701E85">
              <w:rPr>
                <w:rFonts w:eastAsia="Calibri" w:cstheme="minorHAnsi"/>
                <w:b/>
                <w:noProof/>
                <w:color w:val="17365D" w:themeColor="text2" w:themeShade="BF"/>
                <w:sz w:val="22"/>
                <w:szCs w:val="22"/>
                <w:lang w:val="en-US"/>
              </w:rPr>
              <w:t xml:space="preserve"> on waste management</w:t>
            </w:r>
            <w:r w:rsidRPr="00701E85">
              <w:rPr>
                <w:rFonts w:eastAsia="Calibri" w:cstheme="minorHAnsi"/>
                <w:b/>
                <w:noProof/>
                <w:color w:val="17365D" w:themeColor="text2" w:themeShade="BF"/>
                <w:sz w:val="22"/>
                <w:szCs w:val="22"/>
                <w:lang w:val="en-US"/>
              </w:rPr>
              <w:t xml:space="preserve"> policy</w:t>
            </w:r>
            <w:r w:rsidRPr="00701E85">
              <w:rPr>
                <w:rFonts w:eastAsia="Calibri" w:cstheme="minorHAnsi"/>
                <w:b/>
                <w:noProof/>
                <w:color w:val="17365D" w:themeColor="text2" w:themeShade="BF"/>
                <w:sz w:val="22"/>
                <w:szCs w:val="22"/>
                <w:lang w:val="en-US"/>
              </w:rPr>
              <w:t>,</w:t>
            </w:r>
            <w:r w:rsidR="00701E85" w:rsidRPr="00701E85">
              <w:rPr>
                <w:rFonts w:eastAsia="Calibri" w:cstheme="minorHAnsi"/>
                <w:b/>
                <w:noProof/>
                <w:color w:val="17365D" w:themeColor="text2" w:themeShade="BF"/>
                <w:sz w:val="22"/>
                <w:szCs w:val="22"/>
                <w:lang w:val="en-US"/>
              </w:rPr>
              <w:t xml:space="preserve"> </w:t>
            </w:r>
          </w:p>
          <w:p w14:paraId="593CD609" w14:textId="411B0FCE" w:rsidR="00DD5FE2" w:rsidRPr="009B7573" w:rsidRDefault="00DD5FE2" w:rsidP="00701E85">
            <w:pPr>
              <w:pStyle w:val="a3"/>
              <w:ind w:left="41"/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lang w:val="en-US"/>
              </w:rPr>
            </w:pPr>
            <w:r w:rsidRPr="009B7573"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lang w:val="en-US"/>
              </w:rPr>
              <w:t>R</w:t>
            </w:r>
            <w:r w:rsidRPr="009B7573"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epresentative </w:t>
            </w:r>
            <w:r w:rsidRPr="009B7573"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lang w:val="en-US"/>
              </w:rPr>
              <w:t>of</w:t>
            </w:r>
            <w:r w:rsidRPr="009B7573"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the Ministry of Regional Development and Housing Ukraine</w:t>
            </w:r>
          </w:p>
          <w:p w14:paraId="472A44D6" w14:textId="77777777" w:rsidR="00415E34" w:rsidRPr="00DC5972" w:rsidRDefault="00415E34" w:rsidP="6A12D1A3">
            <w:pPr>
              <w:rPr>
                <w:rFonts w:eastAsia="Calibri" w:cstheme="minorHAnsi"/>
                <w:noProof/>
                <w:color w:val="17365D" w:themeColor="text2" w:themeShade="BF"/>
                <w:sz w:val="22"/>
                <w:szCs w:val="22"/>
                <w:lang w:val="en-US"/>
              </w:rPr>
            </w:pPr>
          </w:p>
          <w:p w14:paraId="3B9FB0D1" w14:textId="3CD73496" w:rsidR="00EC5B82" w:rsidRPr="00701E85" w:rsidRDefault="6A12D1A3" w:rsidP="00701E85">
            <w:pPr>
              <w:pStyle w:val="a3"/>
              <w:numPr>
                <w:ilvl w:val="0"/>
                <w:numId w:val="42"/>
              </w:numPr>
              <w:ind w:left="325" w:hanging="325"/>
              <w:rPr>
                <w:rFonts w:eastAsia="Calibri" w:cstheme="minorHAnsi"/>
                <w:b/>
                <w:noProof/>
                <w:color w:val="17365D" w:themeColor="text2" w:themeShade="BF"/>
                <w:sz w:val="22"/>
                <w:szCs w:val="22"/>
                <w:lang w:val="en-US"/>
              </w:rPr>
            </w:pPr>
            <w:r w:rsidRPr="00701E85">
              <w:rPr>
                <w:rFonts w:eastAsia="Calibri" w:cstheme="minorHAnsi"/>
                <w:b/>
                <w:noProof/>
                <w:color w:val="17365D" w:themeColor="text2" w:themeShade="BF"/>
                <w:sz w:val="22"/>
                <w:szCs w:val="22"/>
                <w:lang w:val="en-US"/>
              </w:rPr>
              <w:t>EU support in the field of waste management,</w:t>
            </w:r>
          </w:p>
          <w:p w14:paraId="784F0B0D" w14:textId="77777777" w:rsidR="00EC5B82" w:rsidRPr="009B7573" w:rsidRDefault="6A12D1A3" w:rsidP="6A12D1A3">
            <w:pPr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lang w:val="en-US"/>
              </w:rPr>
            </w:pPr>
            <w:r w:rsidRPr="009B7573"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lang w:val="en-US"/>
              </w:rPr>
              <w:t>Theodor</w:t>
            </w:r>
            <w:r w:rsidR="00415E34" w:rsidRPr="009B7573"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lang w:val="en-US"/>
              </w:rPr>
              <w:t>a</w:t>
            </w:r>
            <w:r w:rsidRPr="009B7573"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Andreev</w:t>
            </w:r>
            <w:r w:rsidR="00415E34" w:rsidRPr="009B7573"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lang w:val="en-US"/>
              </w:rPr>
              <w:t>a</w:t>
            </w:r>
            <w:r w:rsidRPr="009B7573"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, EU Delegation to Ukraine </w:t>
            </w:r>
            <w:r w:rsidRPr="009B7573"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highlight w:val="yellow"/>
                <w:lang w:val="en-US"/>
              </w:rPr>
              <w:t>(tbc)</w:t>
            </w:r>
          </w:p>
          <w:p w14:paraId="0B67FCB8" w14:textId="77777777" w:rsidR="00415E34" w:rsidRPr="00DC5972" w:rsidRDefault="00415E34" w:rsidP="6A12D1A3">
            <w:pPr>
              <w:rPr>
                <w:rFonts w:eastAsia="Calibri" w:cstheme="minorHAnsi"/>
                <w:noProof/>
                <w:color w:val="17365D" w:themeColor="text2" w:themeShade="BF"/>
                <w:sz w:val="22"/>
                <w:szCs w:val="22"/>
                <w:lang w:val="en-US"/>
              </w:rPr>
            </w:pPr>
          </w:p>
          <w:p w14:paraId="2F56D039" w14:textId="25F41B60" w:rsidR="00EC5B82" w:rsidRPr="00701E85" w:rsidRDefault="6A12D1A3" w:rsidP="00701E85">
            <w:pPr>
              <w:pStyle w:val="a3"/>
              <w:numPr>
                <w:ilvl w:val="0"/>
                <w:numId w:val="42"/>
              </w:numPr>
              <w:ind w:left="325" w:hanging="284"/>
              <w:rPr>
                <w:rFonts w:eastAsia="Calibri" w:cstheme="minorHAnsi"/>
                <w:b/>
                <w:noProof/>
                <w:color w:val="17365D" w:themeColor="text2" w:themeShade="BF"/>
                <w:sz w:val="22"/>
                <w:szCs w:val="22"/>
                <w:lang w:val="en-US"/>
              </w:rPr>
            </w:pPr>
            <w:r w:rsidRPr="00701E85">
              <w:rPr>
                <w:rFonts w:eastAsia="Calibri" w:cstheme="minorHAnsi"/>
                <w:b/>
                <w:noProof/>
                <w:color w:val="17365D" w:themeColor="text2" w:themeShade="BF"/>
                <w:sz w:val="22"/>
                <w:szCs w:val="22"/>
                <w:lang w:val="en-US"/>
              </w:rPr>
              <w:t>How to integrate local communities</w:t>
            </w:r>
            <w:r w:rsidR="00997F2E" w:rsidRPr="00701E85">
              <w:rPr>
                <w:rFonts w:eastAsia="Calibri" w:cstheme="minorHAnsi"/>
                <w:b/>
                <w:noProof/>
                <w:color w:val="17365D" w:themeColor="text2" w:themeShade="BF"/>
                <w:sz w:val="22"/>
                <w:szCs w:val="22"/>
                <w:lang w:val="en-US"/>
              </w:rPr>
              <w:t>'</w:t>
            </w:r>
            <w:r w:rsidRPr="00701E85">
              <w:rPr>
                <w:rFonts w:eastAsia="Calibri" w:cstheme="minorHAnsi"/>
                <w:b/>
                <w:noProof/>
                <w:color w:val="17365D" w:themeColor="text2" w:themeShade="BF"/>
                <w:sz w:val="22"/>
                <w:szCs w:val="22"/>
                <w:lang w:val="en-US"/>
              </w:rPr>
              <w:t xml:space="preserve"> needs into</w:t>
            </w:r>
          </w:p>
          <w:p w14:paraId="307EE915" w14:textId="77777777" w:rsidR="00EC5B82" w:rsidRPr="00DC5972" w:rsidRDefault="6A12D1A3" w:rsidP="6A12D1A3">
            <w:pPr>
              <w:rPr>
                <w:rFonts w:eastAsia="Calibri" w:cstheme="minorHAnsi"/>
                <w:noProof/>
                <w:color w:val="17365D" w:themeColor="text2" w:themeShade="BF"/>
                <w:sz w:val="22"/>
                <w:szCs w:val="22"/>
                <w:lang w:val="en-US"/>
              </w:rPr>
            </w:pPr>
            <w:r w:rsidRPr="00415E34">
              <w:rPr>
                <w:rFonts w:eastAsia="Calibri" w:cstheme="minorHAnsi"/>
                <w:b/>
                <w:noProof/>
                <w:color w:val="17365D" w:themeColor="text2" w:themeShade="BF"/>
                <w:sz w:val="22"/>
                <w:szCs w:val="22"/>
                <w:lang w:val="en-US"/>
              </w:rPr>
              <w:t>regional waste management plans</w:t>
            </w:r>
            <w:r w:rsidRPr="00DC5972">
              <w:rPr>
                <w:rFonts w:eastAsia="Calibri" w:cstheme="minorHAnsi"/>
                <w:noProof/>
                <w:color w:val="17365D" w:themeColor="text2" w:themeShade="BF"/>
                <w:sz w:val="22"/>
                <w:szCs w:val="22"/>
                <w:lang w:val="en-US"/>
              </w:rPr>
              <w:t>,</w:t>
            </w:r>
          </w:p>
          <w:p w14:paraId="6C6CA186" w14:textId="1608A43F" w:rsidR="00EC5B82" w:rsidRPr="009B7573" w:rsidRDefault="6A12D1A3" w:rsidP="6A12D1A3">
            <w:pPr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lang w:val="en-US"/>
              </w:rPr>
            </w:pPr>
            <w:r w:rsidRPr="009B7573">
              <w:rPr>
                <w:rFonts w:eastAsia="Calibri" w:cstheme="minorHAnsi"/>
                <w:noProof/>
                <w:color w:val="17365D" w:themeColor="text2" w:themeShade="BF"/>
                <w:sz w:val="20"/>
                <w:szCs w:val="20"/>
                <w:lang w:val="en-US"/>
              </w:rPr>
              <w:t>_</w:t>
            </w:r>
            <w:r w:rsidR="00415E34" w:rsidRPr="009B7573">
              <w:rPr>
                <w:rFonts w:eastAsia="Calibri" w:cstheme="minorHAnsi"/>
                <w:noProof/>
                <w:color w:val="17365D" w:themeColor="text2" w:themeShade="BF"/>
                <w:sz w:val="20"/>
                <w:szCs w:val="20"/>
                <w:lang w:val="en-US"/>
              </w:rPr>
              <w:t>____</w:t>
            </w:r>
            <w:r w:rsidRPr="009B7573">
              <w:rPr>
                <w:rFonts w:eastAsia="Calibri" w:cstheme="minorHAnsi"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, </w:t>
            </w:r>
            <w:r w:rsidRPr="009B7573"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lang w:val="en-US"/>
              </w:rPr>
              <w:t>Ministry of Environment and</w:t>
            </w:r>
            <w:r w:rsidR="00701E85" w:rsidRPr="009B7573"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</w:t>
            </w:r>
            <w:r w:rsidRPr="009B7573"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Natural Resources </w:t>
            </w:r>
            <w:r w:rsidRPr="009B7573"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highlight w:val="yellow"/>
                <w:lang w:val="en-US"/>
              </w:rPr>
              <w:t>(tbc)</w:t>
            </w:r>
          </w:p>
          <w:p w14:paraId="1E7D7350" w14:textId="77777777" w:rsidR="00415E34" w:rsidRPr="00997F2E" w:rsidRDefault="00415E34" w:rsidP="6A12D1A3">
            <w:pPr>
              <w:rPr>
                <w:rFonts w:eastAsia="Calibri" w:cstheme="minorHAnsi"/>
                <w:noProof/>
                <w:color w:val="17365D" w:themeColor="text2" w:themeShade="BF"/>
                <w:sz w:val="22"/>
                <w:szCs w:val="22"/>
                <w:lang w:val="uk-UA"/>
              </w:rPr>
            </w:pPr>
          </w:p>
          <w:p w14:paraId="4DBD919D" w14:textId="246E4C9E" w:rsidR="004B51DD" w:rsidRPr="00701E85" w:rsidRDefault="00997F2E" w:rsidP="00701E85">
            <w:pPr>
              <w:pStyle w:val="a3"/>
              <w:numPr>
                <w:ilvl w:val="0"/>
                <w:numId w:val="42"/>
              </w:numPr>
              <w:ind w:left="325" w:hanging="284"/>
              <w:rPr>
                <w:rFonts w:eastAsia="Calibri" w:cstheme="minorHAnsi"/>
                <w:noProof/>
                <w:color w:val="17365D" w:themeColor="text2" w:themeShade="BF"/>
                <w:sz w:val="22"/>
                <w:szCs w:val="22"/>
                <w:lang w:val="en-US"/>
              </w:rPr>
            </w:pPr>
            <w:r w:rsidRPr="00701E85">
              <w:rPr>
                <w:rFonts w:eastAsia="Calibri" w:cstheme="minorHAnsi"/>
                <w:b/>
                <w:noProof/>
                <w:color w:val="17365D" w:themeColor="text2" w:themeShade="BF"/>
                <w:sz w:val="22"/>
                <w:szCs w:val="22"/>
                <w:lang w:val="en-US"/>
              </w:rPr>
              <w:t>S</w:t>
            </w:r>
            <w:r w:rsidR="6A12D1A3" w:rsidRPr="00701E85">
              <w:rPr>
                <w:rFonts w:eastAsia="Calibri" w:cstheme="minorHAnsi"/>
                <w:b/>
                <w:noProof/>
                <w:color w:val="17365D" w:themeColor="text2" w:themeShade="BF"/>
                <w:sz w:val="22"/>
                <w:szCs w:val="22"/>
                <w:lang w:val="en-US"/>
              </w:rPr>
              <w:t xml:space="preserve">upport of waste management </w:t>
            </w:r>
            <w:r w:rsidRPr="00701E85">
              <w:rPr>
                <w:rFonts w:eastAsia="Calibri" w:cstheme="minorHAnsi"/>
                <w:b/>
                <w:noProof/>
                <w:color w:val="17365D" w:themeColor="text2" w:themeShade="BF"/>
                <w:sz w:val="22"/>
                <w:szCs w:val="22"/>
                <w:lang w:val="en-US"/>
              </w:rPr>
              <w:t>initiatives at the legislative level</w:t>
            </w:r>
            <w:r w:rsidR="6A12D1A3" w:rsidRPr="00701E85">
              <w:rPr>
                <w:rFonts w:eastAsia="Calibri" w:cstheme="minorHAnsi"/>
                <w:noProof/>
                <w:color w:val="17365D" w:themeColor="text2" w:themeShade="BF"/>
                <w:sz w:val="22"/>
                <w:szCs w:val="22"/>
                <w:lang w:val="en-US"/>
              </w:rPr>
              <w:t xml:space="preserve">, </w:t>
            </w:r>
          </w:p>
          <w:p w14:paraId="7C880DCC" w14:textId="77777777" w:rsidR="00E51C5B" w:rsidRPr="009B7573" w:rsidRDefault="6A12D1A3" w:rsidP="00E51C5B">
            <w:pPr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highlight w:val="yellow"/>
                <w:lang w:val="en-US"/>
              </w:rPr>
            </w:pPr>
            <w:r w:rsidRPr="009B7573"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lang w:val="en-US"/>
              </w:rPr>
              <w:t>Oleksiy</w:t>
            </w:r>
            <w:r w:rsidR="004B51DD" w:rsidRPr="009B7573"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</w:t>
            </w:r>
            <w:r w:rsidRPr="009B7573"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Ryabchyn, </w:t>
            </w:r>
            <w:r w:rsidR="00997F2E" w:rsidRPr="009B7573"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MP </w:t>
            </w:r>
            <w:r w:rsidRPr="009B7573"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lang w:val="en-US"/>
              </w:rPr>
              <w:t>of Ukraine, Head</w:t>
            </w:r>
            <w:r w:rsidR="00997F2E" w:rsidRPr="009B7573"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of</w:t>
            </w:r>
            <w:r w:rsidR="004B51DD" w:rsidRPr="009B7573"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</w:t>
            </w:r>
            <w:r w:rsidRPr="009B7573"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the </w:t>
            </w:r>
            <w:r w:rsidR="00997F2E" w:rsidRPr="009B7573"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lang w:val="en-US"/>
              </w:rPr>
              <w:t>S</w:t>
            </w:r>
            <w:r w:rsidRPr="009B7573"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ubcommittee on </w:t>
            </w:r>
            <w:r w:rsidR="00997F2E" w:rsidRPr="009B7573"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lang w:val="en-US"/>
              </w:rPr>
              <w:t>E</w:t>
            </w:r>
            <w:r w:rsidRPr="009B7573"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nergy </w:t>
            </w:r>
            <w:r w:rsidR="00997F2E" w:rsidRPr="009B7573"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lang w:val="en-US"/>
              </w:rPr>
              <w:t>S</w:t>
            </w:r>
            <w:r w:rsidRPr="009B7573"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aving and </w:t>
            </w:r>
            <w:r w:rsidR="00997F2E" w:rsidRPr="009B7573"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lang w:val="en-US"/>
              </w:rPr>
              <w:t>E</w:t>
            </w:r>
            <w:r w:rsidRPr="009B7573"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lang w:val="en-US"/>
              </w:rPr>
              <w:t>nergy</w:t>
            </w:r>
            <w:r w:rsidR="00997F2E" w:rsidRPr="009B7573"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E</w:t>
            </w:r>
            <w:r w:rsidRPr="009B7573"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lang w:val="en-US"/>
              </w:rPr>
              <w:t>fficiency of the Committee on Fuel and Energy</w:t>
            </w:r>
            <w:r w:rsidR="00997F2E" w:rsidRPr="009B7573"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</w:t>
            </w:r>
            <w:r w:rsidRPr="009B7573"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lang w:val="en-US"/>
              </w:rPr>
              <w:t>Complex, Nuclear Policy and Nuclear Safety</w:t>
            </w:r>
            <w:r w:rsidR="00997F2E" w:rsidRPr="009B7573"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</w:t>
            </w:r>
            <w:r w:rsidR="00997F2E" w:rsidRPr="009B7573"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highlight w:val="yellow"/>
                <w:lang w:val="en-US"/>
              </w:rPr>
              <w:t>(tbc)</w:t>
            </w:r>
          </w:p>
          <w:p w14:paraId="0A863C2E" w14:textId="01FEE9EE" w:rsidR="00545A82" w:rsidRDefault="00545A82" w:rsidP="00E51C5B">
            <w:pPr>
              <w:rPr>
                <w:rFonts w:eastAsia="Calibri" w:cstheme="minorHAnsi"/>
                <w:i/>
                <w:noProof/>
                <w:color w:val="17365D" w:themeColor="text2" w:themeShade="BF"/>
                <w:sz w:val="22"/>
                <w:szCs w:val="22"/>
                <w:lang w:val="en-US"/>
              </w:rPr>
            </w:pPr>
          </w:p>
          <w:p w14:paraId="31C0DAC6" w14:textId="2489F2FF" w:rsidR="00701E85" w:rsidRPr="00701E85" w:rsidRDefault="00701E85" w:rsidP="00701E85">
            <w:pPr>
              <w:pStyle w:val="a3"/>
              <w:numPr>
                <w:ilvl w:val="0"/>
                <w:numId w:val="42"/>
              </w:numPr>
              <w:ind w:left="325" w:hanging="284"/>
              <w:rPr>
                <w:rFonts w:eastAsia="Calibri" w:cstheme="minorHAnsi"/>
                <w:i/>
                <w:noProof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eastAsia="Calibri" w:cstheme="minorHAnsi"/>
                <w:b/>
                <w:noProof/>
                <w:color w:val="17365D" w:themeColor="text2" w:themeShade="BF"/>
                <w:sz w:val="22"/>
                <w:szCs w:val="22"/>
                <w:lang w:val="en-US"/>
              </w:rPr>
              <w:t>R</w:t>
            </w:r>
            <w:r w:rsidRPr="00701E85">
              <w:rPr>
                <w:rFonts w:eastAsia="Calibri" w:cstheme="minorHAnsi"/>
                <w:b/>
                <w:noProof/>
                <w:color w:val="17365D" w:themeColor="text2" w:themeShade="BF"/>
                <w:sz w:val="22"/>
                <w:szCs w:val="22"/>
                <w:lang w:val="en-US"/>
              </w:rPr>
              <w:t xml:space="preserve">ole of local authorities </w:t>
            </w:r>
            <w:r>
              <w:rPr>
                <w:rFonts w:eastAsia="Calibri" w:cstheme="minorHAnsi"/>
                <w:b/>
                <w:noProof/>
                <w:color w:val="17365D" w:themeColor="text2" w:themeShade="BF"/>
                <w:sz w:val="22"/>
                <w:szCs w:val="22"/>
                <w:lang w:val="en-US"/>
              </w:rPr>
              <w:t>within development</w:t>
            </w:r>
            <w:r w:rsidRPr="00701E85">
              <w:rPr>
                <w:rFonts w:eastAsia="Calibri" w:cstheme="minorHAnsi"/>
                <w:b/>
                <w:noProof/>
                <w:color w:val="17365D" w:themeColor="text2" w:themeShade="BF"/>
                <w:sz w:val="22"/>
                <w:szCs w:val="22"/>
                <w:lang w:val="en-US"/>
              </w:rPr>
              <w:t xml:space="preserve"> and implementation of a sustainable waste management policy,</w:t>
            </w:r>
          </w:p>
          <w:p w14:paraId="2B60EFC2" w14:textId="0B96485A" w:rsidR="00701E85" w:rsidRPr="009B7573" w:rsidRDefault="00701E85" w:rsidP="00701E85">
            <w:pPr>
              <w:pStyle w:val="a3"/>
              <w:ind w:left="0"/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lang w:val="en-US"/>
              </w:rPr>
            </w:pPr>
            <w:r w:rsidRPr="009B7573"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lang w:val="en-US"/>
              </w:rPr>
              <w:t>O</w:t>
            </w:r>
            <w:r w:rsidRPr="009B7573"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lang w:val="en-US"/>
              </w:rPr>
              <w:t>lexander Senkev</w:t>
            </w:r>
            <w:r w:rsidRPr="009B7573"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lang w:val="en-US"/>
              </w:rPr>
              <w:t>y</w:t>
            </w:r>
            <w:r w:rsidRPr="009B7573"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lang w:val="en-US"/>
              </w:rPr>
              <w:t>ch, Mayor of Mykolayiv / Oleksand</w:t>
            </w:r>
            <w:r w:rsidRPr="009B7573"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lang w:val="en-US"/>
              </w:rPr>
              <w:t>e</w:t>
            </w:r>
            <w:r w:rsidRPr="009B7573"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lang w:val="en-US"/>
              </w:rPr>
              <w:t>r Omelchuk, Deputy Mayor</w:t>
            </w:r>
          </w:p>
          <w:p w14:paraId="1ED13E4F" w14:textId="77777777" w:rsidR="00701E85" w:rsidRPr="00545A82" w:rsidRDefault="00701E85" w:rsidP="00E51C5B">
            <w:pPr>
              <w:rPr>
                <w:rFonts w:eastAsia="Calibri" w:cstheme="minorHAnsi"/>
                <w:i/>
                <w:noProof/>
                <w:color w:val="17365D" w:themeColor="text2" w:themeShade="BF"/>
                <w:sz w:val="22"/>
                <w:szCs w:val="22"/>
                <w:lang w:val="en-US"/>
              </w:rPr>
            </w:pPr>
          </w:p>
          <w:p w14:paraId="3415A312" w14:textId="77777777" w:rsidR="00A00C67" w:rsidRPr="00A00C67" w:rsidRDefault="00E51C5B" w:rsidP="00A00C67">
            <w:pPr>
              <w:pStyle w:val="a3"/>
              <w:numPr>
                <w:ilvl w:val="0"/>
                <w:numId w:val="42"/>
              </w:numPr>
              <w:ind w:left="183" w:hanging="183"/>
              <w:rPr>
                <w:rFonts w:eastAsia="Calibri" w:cstheme="minorHAnsi"/>
                <w:i/>
                <w:noProof/>
                <w:color w:val="17365D" w:themeColor="text2" w:themeShade="BF"/>
                <w:sz w:val="22"/>
                <w:szCs w:val="22"/>
                <w:lang w:val="en-US"/>
              </w:rPr>
            </w:pPr>
            <w:r w:rsidRPr="00A00C67">
              <w:rPr>
                <w:rFonts w:ascii="Calibri" w:eastAsia="Times New Roman" w:hAnsi="Calibri" w:cs="Calibri"/>
                <w:b/>
                <w:color w:val="002060"/>
                <w:sz w:val="22"/>
                <w:szCs w:val="22"/>
                <w:lang w:val="en"/>
              </w:rPr>
              <w:t xml:space="preserve">Role of local communities and NGOs within development and implementation of regional </w:t>
            </w:r>
            <w:r w:rsidRPr="00A00C67">
              <w:rPr>
                <w:rFonts w:ascii="Calibri" w:eastAsia="Times New Roman" w:hAnsi="Calibri" w:cs="Calibri"/>
                <w:b/>
                <w:color w:val="002060"/>
                <w:sz w:val="22"/>
                <w:szCs w:val="22"/>
                <w:lang w:val="en"/>
              </w:rPr>
              <w:lastRenderedPageBreak/>
              <w:t>waste management plans,</w:t>
            </w:r>
          </w:p>
          <w:p w14:paraId="5ABF67EF" w14:textId="0779601C" w:rsidR="00E51C5B" w:rsidRPr="00A6658A" w:rsidRDefault="00E51C5B" w:rsidP="00A00C67">
            <w:pPr>
              <w:pStyle w:val="a3"/>
              <w:ind w:left="183"/>
              <w:rPr>
                <w:rFonts w:eastAsia="Calibri" w:cstheme="minorHAnsi"/>
                <w:i/>
                <w:noProof/>
                <w:color w:val="17365D" w:themeColor="text2" w:themeShade="BF"/>
                <w:sz w:val="20"/>
                <w:szCs w:val="20"/>
                <w:lang w:val="en-US"/>
              </w:rPr>
            </w:pPr>
            <w:r w:rsidRPr="00A00C67">
              <w:rPr>
                <w:rFonts w:ascii="Calibri" w:eastAsia="Times New Roman" w:hAnsi="Calibri" w:cs="Calibri"/>
                <w:b/>
                <w:color w:val="002060"/>
                <w:sz w:val="22"/>
                <w:szCs w:val="22"/>
                <w:lang w:val="en"/>
              </w:rPr>
              <w:t xml:space="preserve"> </w:t>
            </w:r>
            <w:r w:rsidRPr="00A6658A">
              <w:rPr>
                <w:rFonts w:ascii="Calibri" w:eastAsia="Times New Roman" w:hAnsi="Calibri" w:cs="Calibri"/>
                <w:i/>
                <w:color w:val="002060"/>
                <w:sz w:val="20"/>
                <w:szCs w:val="20"/>
                <w:lang w:val="en"/>
              </w:rPr>
              <w:t xml:space="preserve">_______________, NGO </w:t>
            </w:r>
            <w:proofErr w:type="spellStart"/>
            <w:r w:rsidRPr="00A6658A">
              <w:rPr>
                <w:rFonts w:ascii="Calibri" w:eastAsia="Times New Roman" w:hAnsi="Calibri" w:cs="Calibri"/>
                <w:i/>
                <w:color w:val="002060"/>
                <w:sz w:val="20"/>
                <w:szCs w:val="20"/>
                <w:lang w:val="en"/>
              </w:rPr>
              <w:t>Ecodiya</w:t>
            </w:r>
            <w:proofErr w:type="spellEnd"/>
            <w:r w:rsidR="00A00C67" w:rsidRPr="00A6658A">
              <w:rPr>
                <w:rFonts w:ascii="Calibri" w:eastAsia="Times New Roman" w:hAnsi="Calibri" w:cs="Calibri"/>
                <w:i/>
                <w:color w:val="002060"/>
                <w:sz w:val="20"/>
                <w:szCs w:val="20"/>
                <w:lang w:val="en"/>
              </w:rPr>
              <w:t xml:space="preserve"> </w:t>
            </w:r>
            <w:r w:rsidR="00A00C67" w:rsidRPr="00A6658A">
              <w:rPr>
                <w:rFonts w:ascii="Calibri" w:eastAsia="Times New Roman" w:hAnsi="Calibri" w:cs="Calibri"/>
                <w:i/>
                <w:color w:val="002060"/>
                <w:sz w:val="20"/>
                <w:szCs w:val="20"/>
                <w:highlight w:val="yellow"/>
                <w:lang w:val="en"/>
              </w:rPr>
              <w:t>(tbc)</w:t>
            </w:r>
          </w:p>
          <w:p w14:paraId="7C0310A4" w14:textId="77777777" w:rsidR="00E51C5B" w:rsidRPr="00E51C5B" w:rsidRDefault="00E51C5B" w:rsidP="00E51C5B">
            <w:pPr>
              <w:pStyle w:val="a3"/>
              <w:rPr>
                <w:rFonts w:eastAsia="Calibri" w:cstheme="minorHAnsi"/>
                <w:i/>
                <w:noProof/>
                <w:color w:val="17365D" w:themeColor="text2" w:themeShade="BF"/>
                <w:sz w:val="22"/>
                <w:szCs w:val="22"/>
                <w:highlight w:val="yellow"/>
                <w:lang w:val="en-US"/>
              </w:rPr>
            </w:pPr>
          </w:p>
          <w:p w14:paraId="1CA25519" w14:textId="2E03C935" w:rsidR="00E51C5B" w:rsidRPr="00DC5972" w:rsidRDefault="00302356" w:rsidP="00997F2E">
            <w:pPr>
              <w:rPr>
                <w:rFonts w:eastAsia="Calibri" w:cstheme="minorHAnsi"/>
                <w:noProof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eastAsia="Calibri" w:cstheme="minorHAnsi"/>
                <w:noProof/>
                <w:color w:val="17365D" w:themeColor="text2" w:themeShade="BF"/>
                <w:sz w:val="22"/>
                <w:szCs w:val="22"/>
                <w:lang w:val="en-US"/>
              </w:rPr>
              <w:t xml:space="preserve">Moderator: Oksana Kysil, </w:t>
            </w:r>
            <w:r w:rsidR="00F359EC" w:rsidRPr="00F359EC">
              <w:rPr>
                <w:rFonts w:eastAsia="Calibri" w:cstheme="minorHAnsi"/>
                <w:noProof/>
                <w:color w:val="17365D" w:themeColor="text2" w:themeShade="BF"/>
                <w:sz w:val="22"/>
                <w:szCs w:val="22"/>
                <w:lang w:val="en-US"/>
              </w:rPr>
              <w:t>Covenant of Mayors East</w:t>
            </w:r>
            <w:r w:rsidR="00F359EC">
              <w:rPr>
                <w:rFonts w:eastAsia="Calibri" w:cstheme="minorHAnsi"/>
                <w:noProof/>
                <w:color w:val="17365D" w:themeColor="text2" w:themeShade="B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FFFFCC"/>
            <w:vAlign w:val="center"/>
          </w:tcPr>
          <w:p w14:paraId="2557689B" w14:textId="7B79CC7E" w:rsidR="00302356" w:rsidRDefault="00302356" w:rsidP="00302356">
            <w:pP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lastRenderedPageBreak/>
              <w:t>m</w:t>
            </w: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ayors</w:t>
            </w: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,</w:t>
            </w:r>
          </w:p>
          <w:p w14:paraId="2554CA18" w14:textId="77777777" w:rsidR="00302356" w:rsidRPr="00DC5972" w:rsidRDefault="00302356" w:rsidP="00302356">
            <w:pPr>
              <w:rPr>
                <w:rFonts w:eastAsia="Calibri" w:cstheme="minorHAnsi"/>
                <w:noProof/>
                <w:sz w:val="20"/>
                <w:szCs w:val="20"/>
                <w:lang w:val="en-US"/>
              </w:rPr>
            </w:pPr>
            <w: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representatives of the </w:t>
            </w:r>
            <w:r w:rsidRPr="00DC5972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EU Delegation to</w:t>
            </w:r>
            <w: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</w:t>
            </w:r>
            <w:r w:rsidRPr="00DC5972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Ukraine</w:t>
            </w:r>
          </w:p>
          <w:p w14:paraId="21515A35" w14:textId="77777777" w:rsidR="00EC5B82" w:rsidRPr="00DC5972" w:rsidRDefault="00EC5B82" w:rsidP="6A12D1A3">
            <w:pPr>
              <w:rPr>
                <w:rFonts w:eastAsia="Times New Roman" w:cstheme="minorHAnsi"/>
                <w:i/>
                <w:iCs/>
                <w:noProof/>
                <w:color w:val="002060"/>
                <w:sz w:val="20"/>
                <w:szCs w:val="20"/>
                <w:lang w:val="en-US" w:eastAsia="uk-UA"/>
              </w:rPr>
            </w:pPr>
          </w:p>
        </w:tc>
      </w:tr>
      <w:tr w:rsidR="00EC5B82" w:rsidRPr="007A0DB6" w14:paraId="37E0DEB1" w14:textId="77777777" w:rsidTr="00A152BD">
        <w:tc>
          <w:tcPr>
            <w:tcW w:w="844" w:type="dxa"/>
            <w:vMerge/>
            <w:vAlign w:val="center"/>
          </w:tcPr>
          <w:p w14:paraId="6434A8DB" w14:textId="77777777" w:rsidR="00EC5B82" w:rsidRPr="00302356" w:rsidRDefault="00EC5B82" w:rsidP="00A32CD8">
            <w:pPr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val="en-US" w:eastAsia="uk-UA"/>
              </w:rPr>
            </w:pP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533ED2DE" w14:textId="77777777" w:rsidR="3F895ED5" w:rsidRPr="00DC5972" w:rsidRDefault="6A12D1A3" w:rsidP="6A12D1A3">
            <w:pPr>
              <w:rPr>
                <w:rFonts w:eastAsia="Calibri" w:cstheme="minorHAnsi"/>
                <w:b/>
                <w:bCs/>
                <w:noProof/>
                <w:lang w:val="en-US"/>
              </w:rPr>
            </w:pPr>
            <w:r w:rsidRPr="00DC5972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>Energy Efficiency Fund: New Opportunities for HOAs</w:t>
            </w:r>
          </w:p>
          <w:p w14:paraId="2C2C6B69" w14:textId="77777777" w:rsidR="3F895ED5" w:rsidRPr="00DC5972" w:rsidRDefault="3F895ED5" w:rsidP="6A12D1A3">
            <w:pPr>
              <w:rPr>
                <w:rFonts w:eastAsia="Calibri" w:cstheme="minorHAnsi"/>
                <w:noProof/>
                <w:sz w:val="20"/>
                <w:szCs w:val="20"/>
                <w:lang w:val="en-US"/>
              </w:rPr>
            </w:pPr>
            <w:r w:rsidRPr="00DC5972">
              <w:rPr>
                <w:rFonts w:cstheme="minorHAnsi"/>
              </w:rPr>
              <w:br/>
            </w:r>
            <w:r w:rsidR="6A12D1A3" w:rsidRPr="00854B70">
              <w:rPr>
                <w:rFonts w:eastAsia="Calibri" w:cstheme="minorHAnsi"/>
                <w:b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Yulia Holovat</w:t>
            </w:r>
            <w:r w:rsidR="00FD6080">
              <w:rPr>
                <w:rFonts w:eastAsia="Calibri" w:cstheme="minorHAnsi"/>
                <w:b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i</w:t>
            </w:r>
            <w:r w:rsidR="6A12D1A3" w:rsidRPr="00854B70">
              <w:rPr>
                <w:rFonts w:eastAsia="Calibri" w:cstheme="minorHAnsi"/>
                <w:b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uk-Ungureanu</w:t>
            </w:r>
            <w:r w:rsidR="6A12D1A3"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, Executive Director of the Energy Efficiency Fund </w:t>
            </w:r>
          </w:p>
          <w:p w14:paraId="00D401C2" w14:textId="0F22E3D5" w:rsidR="00EC5B82" w:rsidRPr="007A0DB6" w:rsidRDefault="6A12D1A3" w:rsidP="00854438">
            <w:pPr>
              <w:rPr>
                <w:rFonts w:eastAsia="Times New Roman" w:cstheme="minorHAnsi"/>
                <w:noProof/>
                <w:color w:val="002060"/>
                <w:lang w:val="fr-FR" w:eastAsia="uk-UA"/>
              </w:rPr>
            </w:pPr>
            <w:r w:rsidRPr="007A0DB6">
              <w:rPr>
                <w:rFonts w:eastAsia="Calibri" w:cstheme="minorHAnsi"/>
                <w:b/>
                <w:i/>
                <w:iCs/>
                <w:noProof/>
                <w:color w:val="17365D" w:themeColor="text2" w:themeShade="BF"/>
                <w:sz w:val="20"/>
                <w:szCs w:val="20"/>
                <w:lang w:val="fr-FR"/>
              </w:rPr>
              <w:t>Ma</w:t>
            </w:r>
            <w:r w:rsidR="009B2449" w:rsidRPr="007A0DB6">
              <w:rPr>
                <w:rFonts w:eastAsia="Calibri" w:cstheme="minorHAnsi"/>
                <w:b/>
                <w:i/>
                <w:iCs/>
                <w:noProof/>
                <w:color w:val="17365D" w:themeColor="text2" w:themeShade="BF"/>
                <w:sz w:val="20"/>
                <w:szCs w:val="20"/>
                <w:lang w:val="fr-FR"/>
              </w:rPr>
              <w:t>i</w:t>
            </w:r>
            <w:r w:rsidRPr="007A0DB6">
              <w:rPr>
                <w:rFonts w:eastAsia="Calibri" w:cstheme="minorHAnsi"/>
                <w:b/>
                <w:i/>
                <w:iCs/>
                <w:noProof/>
                <w:color w:val="17365D" w:themeColor="text2" w:themeShade="BF"/>
                <w:sz w:val="20"/>
                <w:szCs w:val="20"/>
                <w:lang w:val="fr-FR"/>
              </w:rPr>
              <w:t xml:space="preserve"> Nguyen</w:t>
            </w:r>
            <w:r w:rsidRPr="007A0DB6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fr-FR"/>
              </w:rPr>
              <w:t>, International Finance Corporation - IFC</w:t>
            </w:r>
          </w:p>
        </w:tc>
        <w:tc>
          <w:tcPr>
            <w:tcW w:w="1816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05425F3" w14:textId="77777777" w:rsidR="00EC5B82" w:rsidRPr="007A0DB6" w:rsidRDefault="00EC5B82" w:rsidP="00A32CD8">
            <w:pPr>
              <w:rPr>
                <w:rFonts w:eastAsia="Times New Roman" w:cstheme="minorHAnsi"/>
                <w:i/>
                <w:color w:val="002060"/>
                <w:sz w:val="22"/>
                <w:szCs w:val="22"/>
                <w:lang w:val="fr-FR" w:eastAsia="uk-UA"/>
              </w:rPr>
            </w:pPr>
          </w:p>
        </w:tc>
        <w:tc>
          <w:tcPr>
            <w:tcW w:w="5132" w:type="dxa"/>
            <w:vMerge/>
            <w:tcBorders>
              <w:left w:val="double" w:sz="4" w:space="0" w:color="auto"/>
            </w:tcBorders>
            <w:shd w:val="clear" w:color="auto" w:fill="FFFFCC"/>
          </w:tcPr>
          <w:p w14:paraId="1740B725" w14:textId="77777777" w:rsidR="00EC5B82" w:rsidRPr="007A0DB6" w:rsidRDefault="00EC5B82" w:rsidP="00A32CD8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fr-FR" w:eastAsia="uk-UA"/>
              </w:rPr>
            </w:pPr>
          </w:p>
        </w:tc>
        <w:tc>
          <w:tcPr>
            <w:tcW w:w="1985" w:type="dxa"/>
            <w:vMerge/>
            <w:shd w:val="clear" w:color="auto" w:fill="FFFFCC"/>
          </w:tcPr>
          <w:p w14:paraId="28BEB98B" w14:textId="77777777" w:rsidR="00EC5B82" w:rsidRPr="007A0DB6" w:rsidRDefault="00EC5B82" w:rsidP="00A32CD8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fr-FR" w:eastAsia="uk-UA"/>
              </w:rPr>
            </w:pPr>
          </w:p>
        </w:tc>
      </w:tr>
      <w:tr w:rsidR="00EC5B82" w:rsidRPr="00DC5972" w14:paraId="5EB0A60B" w14:textId="77777777" w:rsidTr="00A152BD">
        <w:tc>
          <w:tcPr>
            <w:tcW w:w="844" w:type="dxa"/>
            <w:vMerge/>
            <w:vAlign w:val="center"/>
          </w:tcPr>
          <w:p w14:paraId="48CBF3EF" w14:textId="77777777" w:rsidR="00EC5B82" w:rsidRPr="007A0DB6" w:rsidRDefault="00EC5B82" w:rsidP="00A32CD8">
            <w:pPr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val="fr-FR" w:eastAsia="uk-UA"/>
              </w:rPr>
            </w:pP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5359E42D" w14:textId="6E865C76" w:rsidR="3F895ED5" w:rsidRDefault="00367A02" w:rsidP="6A12D1A3">
            <w:pPr>
              <w:rPr>
                <w:rFonts w:eastAsia="Arial" w:cstheme="minorHAnsi"/>
                <w:b/>
                <w:bCs/>
                <w:noProof/>
                <w:color w:val="17365D" w:themeColor="text2" w:themeShade="BF"/>
                <w:lang w:val="en-US"/>
              </w:rPr>
            </w:pPr>
            <w:r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 xml:space="preserve">Creation of </w:t>
            </w:r>
            <w:r w:rsidR="6A12D1A3" w:rsidRPr="00DC5972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 xml:space="preserve"> of </w:t>
            </w:r>
            <w:r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 xml:space="preserve">a </w:t>
            </w:r>
            <w:r w:rsidR="6A12D1A3" w:rsidRPr="00DC5972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>HOA is the first step towards successful management of an apartment building. HOUSES project</w:t>
            </w:r>
            <w:r w:rsidR="6A12D1A3" w:rsidRPr="00DC5972">
              <w:rPr>
                <w:rFonts w:eastAsia="Arial" w:cstheme="minorHAnsi"/>
                <w:b/>
                <w:bCs/>
                <w:noProof/>
                <w:color w:val="17365D" w:themeColor="text2" w:themeShade="BF"/>
                <w:lang w:val="en-US"/>
              </w:rPr>
              <w:t xml:space="preserve"> </w:t>
            </w:r>
          </w:p>
          <w:p w14:paraId="3A936FB5" w14:textId="77777777" w:rsidR="004B51DD" w:rsidRDefault="004B51DD" w:rsidP="003A58EE">
            <w:pPr>
              <w:rPr>
                <w:rFonts w:eastAsia="Arial" w:cstheme="minorHAnsi"/>
                <w:b/>
                <w:bCs/>
                <w:noProof/>
                <w:lang w:val="en-US"/>
              </w:rPr>
            </w:pPr>
          </w:p>
          <w:p w14:paraId="45315908" w14:textId="77777777" w:rsidR="00EC5B82" w:rsidRPr="00DC5972" w:rsidRDefault="6A12D1A3" w:rsidP="003A58EE">
            <w:pPr>
              <w:rPr>
                <w:rFonts w:eastAsia="Times New Roman" w:cstheme="minorHAnsi"/>
                <w:i/>
                <w:iCs/>
                <w:noProof/>
                <w:color w:val="002060"/>
                <w:sz w:val="20"/>
                <w:szCs w:val="20"/>
                <w:lang w:val="en-US" w:eastAsia="uk-UA"/>
              </w:rPr>
            </w:pPr>
            <w:r w:rsidRPr="004B51DD">
              <w:rPr>
                <w:rFonts w:eastAsia="Arial" w:cstheme="minorHAnsi"/>
                <w:b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Mustafa Sait-Akhmetov</w:t>
            </w:r>
            <w:r w:rsidRPr="00DC5972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, United Nations Development Program</w:t>
            </w:r>
            <w:r w:rsidR="00665588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me</w:t>
            </w:r>
          </w:p>
        </w:tc>
        <w:tc>
          <w:tcPr>
            <w:tcW w:w="1816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1315F6D" w14:textId="77777777" w:rsidR="00EC5B82" w:rsidRPr="004B51DD" w:rsidRDefault="00EC5B82" w:rsidP="00A32CD8">
            <w:pPr>
              <w:rPr>
                <w:rFonts w:eastAsia="Times New Roman" w:cstheme="minorHAnsi"/>
                <w:i/>
                <w:color w:val="002060"/>
                <w:sz w:val="22"/>
                <w:szCs w:val="22"/>
                <w:lang w:val="en-US" w:eastAsia="uk-UA"/>
              </w:rPr>
            </w:pPr>
          </w:p>
        </w:tc>
        <w:tc>
          <w:tcPr>
            <w:tcW w:w="5132" w:type="dxa"/>
            <w:vMerge/>
            <w:tcBorders>
              <w:left w:val="double" w:sz="4" w:space="0" w:color="auto"/>
            </w:tcBorders>
            <w:shd w:val="clear" w:color="auto" w:fill="FFFFCC"/>
          </w:tcPr>
          <w:p w14:paraId="2E269212" w14:textId="77777777" w:rsidR="00EC5B82" w:rsidRPr="004B51DD" w:rsidRDefault="00EC5B82" w:rsidP="00A32CD8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en-US" w:eastAsia="uk-UA"/>
              </w:rPr>
            </w:pPr>
          </w:p>
        </w:tc>
        <w:tc>
          <w:tcPr>
            <w:tcW w:w="1985" w:type="dxa"/>
            <w:vMerge/>
            <w:shd w:val="clear" w:color="auto" w:fill="FFFFCC"/>
          </w:tcPr>
          <w:p w14:paraId="18BE7C3B" w14:textId="77777777" w:rsidR="00EC5B82" w:rsidRPr="004B51DD" w:rsidRDefault="00EC5B82" w:rsidP="00A32CD8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en-US" w:eastAsia="uk-UA"/>
              </w:rPr>
            </w:pPr>
          </w:p>
        </w:tc>
      </w:tr>
      <w:tr w:rsidR="00EC5B82" w:rsidRPr="00DC5972" w14:paraId="61BC981E" w14:textId="77777777" w:rsidTr="00A152BD">
        <w:tc>
          <w:tcPr>
            <w:tcW w:w="844" w:type="dxa"/>
            <w:vMerge/>
            <w:vAlign w:val="center"/>
          </w:tcPr>
          <w:p w14:paraId="39DEE031" w14:textId="77777777" w:rsidR="00EC5B82" w:rsidRPr="004B51DD" w:rsidRDefault="00EC5B82" w:rsidP="00A32CD8">
            <w:pPr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val="en-US" w:eastAsia="uk-UA"/>
              </w:rPr>
            </w:pP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364B9CBB" w14:textId="488B0FC9" w:rsidR="00EC5B82" w:rsidRDefault="00367A02" w:rsidP="6A12D1A3">
            <w:pPr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</w:pPr>
            <w:r w:rsidRPr="00A024D1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 xml:space="preserve">Challenges and benefits of </w:t>
            </w:r>
            <w:r w:rsidR="00202BEB" w:rsidRPr="00A024D1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 xml:space="preserve"> an e</w:t>
            </w:r>
            <w:r w:rsidR="6A12D1A3" w:rsidRPr="00A024D1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 xml:space="preserve">nergy audit in </w:t>
            </w:r>
            <w:r w:rsidR="00202BEB" w:rsidRPr="00A024D1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 xml:space="preserve">a </w:t>
            </w:r>
            <w:r w:rsidR="6A12D1A3" w:rsidRPr="00A024D1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 xml:space="preserve">HOA </w:t>
            </w:r>
            <w:r w:rsidR="00202BEB" w:rsidRPr="00A024D1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 xml:space="preserve">based on the experience of </w:t>
            </w:r>
            <w:r w:rsidR="6A12D1A3" w:rsidRPr="00A024D1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>"</w:t>
            </w:r>
            <w:r w:rsidRPr="00A024D1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>First Movers</w:t>
            </w:r>
            <w:r w:rsidR="6A12D1A3" w:rsidRPr="00A024D1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>" of the Energy Efficiency Fund</w:t>
            </w:r>
          </w:p>
          <w:p w14:paraId="19E96EB5" w14:textId="77777777" w:rsidR="00854438" w:rsidRPr="00A024D1" w:rsidRDefault="00854438" w:rsidP="6A12D1A3">
            <w:pPr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</w:pPr>
          </w:p>
          <w:p w14:paraId="5FC13275" w14:textId="36358DCD" w:rsidR="00EC5B82" w:rsidRPr="004B51DD" w:rsidRDefault="00367A02" w:rsidP="6A12D1A3">
            <w:pPr>
              <w:rPr>
                <w:rFonts w:eastAsia="Calibri" w:cstheme="minorHAnsi"/>
                <w:b/>
                <w:noProof/>
                <w:sz w:val="20"/>
                <w:szCs w:val="20"/>
                <w:lang w:val="en-US"/>
              </w:rPr>
            </w:pPr>
            <w:r w:rsidRPr="00854438">
              <w:rPr>
                <w:rFonts w:eastAsia="Arial" w:cstheme="minorHAnsi"/>
                <w:b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Artur Denysenko</w:t>
            </w:r>
            <w:r w:rsidRPr="00A024D1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, Project Coordinator</w:t>
            </w:r>
            <w:r w:rsidR="003D0612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, GIZ</w:t>
            </w:r>
          </w:p>
        </w:tc>
        <w:tc>
          <w:tcPr>
            <w:tcW w:w="1816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1B991D1" w14:textId="77777777" w:rsidR="00EC5B82" w:rsidRPr="00A024D1" w:rsidRDefault="00EC5B82" w:rsidP="00A32CD8">
            <w:pPr>
              <w:rPr>
                <w:rFonts w:eastAsia="Times New Roman" w:cstheme="minorHAnsi"/>
                <w:i/>
                <w:color w:val="002060"/>
                <w:sz w:val="22"/>
                <w:szCs w:val="22"/>
                <w:lang w:eastAsia="uk-UA"/>
              </w:rPr>
            </w:pPr>
          </w:p>
        </w:tc>
        <w:tc>
          <w:tcPr>
            <w:tcW w:w="5132" w:type="dxa"/>
            <w:vMerge/>
            <w:tcBorders>
              <w:left w:val="double" w:sz="4" w:space="0" w:color="auto"/>
            </w:tcBorders>
            <w:shd w:val="clear" w:color="auto" w:fill="FFFFCC"/>
          </w:tcPr>
          <w:p w14:paraId="171BB434" w14:textId="77777777" w:rsidR="00EC5B82" w:rsidRPr="00A024D1" w:rsidRDefault="00EC5B82" w:rsidP="00A32CD8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shd w:val="clear" w:color="auto" w:fill="FFFFCC"/>
          </w:tcPr>
          <w:p w14:paraId="1CDCE7FD" w14:textId="77777777" w:rsidR="00EC5B82" w:rsidRPr="00A024D1" w:rsidRDefault="00EC5B82" w:rsidP="00A32CD8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eastAsia="uk-UA"/>
              </w:rPr>
            </w:pPr>
          </w:p>
        </w:tc>
      </w:tr>
      <w:tr w:rsidR="00854438" w:rsidRPr="00DC5972" w14:paraId="5C4F943B" w14:textId="77777777" w:rsidTr="00A152BD">
        <w:trPr>
          <w:trHeight w:val="2110"/>
        </w:trPr>
        <w:tc>
          <w:tcPr>
            <w:tcW w:w="844" w:type="dxa"/>
            <w:vMerge/>
            <w:vAlign w:val="center"/>
          </w:tcPr>
          <w:p w14:paraId="1B24B47B" w14:textId="77777777" w:rsidR="00854438" w:rsidRPr="00DC5972" w:rsidRDefault="00854438" w:rsidP="00A32CD8">
            <w:pPr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val="en-US" w:eastAsia="uk-UA"/>
              </w:rPr>
            </w:pP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6A2C96A4" w14:textId="77777777" w:rsidR="00854438" w:rsidRPr="00DC5972" w:rsidRDefault="00854438" w:rsidP="6A12D1A3">
            <w:pPr>
              <w:rPr>
                <w:rFonts w:eastAsia="Calibri" w:cstheme="minorHAnsi"/>
                <w:b/>
                <w:bCs/>
                <w:noProof/>
                <w:lang w:val="en-US"/>
              </w:rPr>
            </w:pPr>
            <w:r w:rsidRPr="00DC5972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>Results of implementation of the program</w:t>
            </w:r>
            <w:r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>me</w:t>
            </w:r>
            <w:r w:rsidRPr="00DC5972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 xml:space="preserve"> "Warm Mykolaiv"</w:t>
            </w:r>
          </w:p>
          <w:p w14:paraId="4B9C081D" w14:textId="77777777" w:rsidR="00854438" w:rsidRPr="00DC5972" w:rsidRDefault="00854438" w:rsidP="6A12D1A3">
            <w:pPr>
              <w:rPr>
                <w:rFonts w:eastAsia="Calibri" w:cstheme="minorHAnsi"/>
                <w:noProof/>
                <w:sz w:val="20"/>
                <w:szCs w:val="20"/>
                <w:lang w:val="en-US"/>
              </w:rPr>
            </w:pPr>
            <w:r w:rsidRPr="00DC5972">
              <w:rPr>
                <w:rFonts w:cstheme="minorHAnsi"/>
              </w:rPr>
              <w:br/>
            </w:r>
            <w:r>
              <w:rPr>
                <w:rFonts w:eastAsia="Calibri" w:cstheme="minorHAnsi"/>
                <w:b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Viacheslav</w:t>
            </w:r>
            <w:r w:rsidRPr="004B51DD">
              <w:rPr>
                <w:rFonts w:eastAsia="Calibri" w:cstheme="minorHAnsi"/>
                <w:b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Bula</w:t>
            </w:r>
            <w:r>
              <w:rPr>
                <w:rFonts w:eastAsia="Calibri" w:cstheme="minorHAnsi"/>
                <w:b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k</w:t>
            </w:r>
            <w:r w:rsidRPr="004B51DD">
              <w:rPr>
                <w:rFonts w:eastAsia="Calibri" w:cstheme="minorHAnsi"/>
                <w:b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h</w:t>
            </w: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, Director of the Energy Department of the </w:t>
            </w: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Mykolaiv</w:t>
            </w: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City Council </w:t>
            </w:r>
          </w:p>
          <w:p w14:paraId="0B5C84F5" w14:textId="77777777" w:rsidR="00854438" w:rsidRDefault="00854438" w:rsidP="6A12D1A3">
            <w:pP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</w:pPr>
            <w:r w:rsidRPr="004B51DD">
              <w:rPr>
                <w:rFonts w:eastAsia="Calibri" w:cstheme="minorHAnsi"/>
                <w:b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Yu</w:t>
            </w:r>
            <w:r>
              <w:rPr>
                <w:rFonts w:eastAsia="Calibri" w:cstheme="minorHAnsi"/>
                <w:b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riy H</w:t>
            </w:r>
            <w:r w:rsidRPr="004B51DD">
              <w:rPr>
                <w:rFonts w:eastAsia="Calibri" w:cstheme="minorHAnsi"/>
                <w:b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usakov</w:t>
            </w: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, Director of the Energy Efficiency </w:t>
            </w: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Center of Mykolaiv </w:t>
            </w:r>
          </w:p>
          <w:p w14:paraId="3BF02803" w14:textId="776567C5" w:rsidR="00F359EC" w:rsidRPr="00DC5972" w:rsidRDefault="00F359EC" w:rsidP="6A12D1A3">
            <w:pPr>
              <w:rPr>
                <w:rFonts w:eastAsia="Calibr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816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73BCF03" w14:textId="77777777" w:rsidR="00854438" w:rsidRPr="00DC5972" w:rsidRDefault="00854438" w:rsidP="00A32CD8">
            <w:pPr>
              <w:rPr>
                <w:rFonts w:eastAsia="Times New Roman" w:cstheme="minorHAnsi"/>
                <w:i/>
                <w:color w:val="002060"/>
                <w:sz w:val="22"/>
                <w:szCs w:val="22"/>
                <w:lang w:val="en-US" w:eastAsia="uk-UA"/>
              </w:rPr>
            </w:pPr>
          </w:p>
        </w:tc>
        <w:tc>
          <w:tcPr>
            <w:tcW w:w="5132" w:type="dxa"/>
            <w:vMerge/>
            <w:tcBorders>
              <w:left w:val="double" w:sz="4" w:space="0" w:color="auto"/>
            </w:tcBorders>
            <w:shd w:val="clear" w:color="auto" w:fill="FFFFCC"/>
          </w:tcPr>
          <w:p w14:paraId="1C816A5A" w14:textId="77777777" w:rsidR="00854438" w:rsidRPr="00DC5972" w:rsidRDefault="00854438" w:rsidP="00A32CD8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en-US" w:eastAsia="uk-UA"/>
              </w:rPr>
            </w:pPr>
          </w:p>
        </w:tc>
        <w:tc>
          <w:tcPr>
            <w:tcW w:w="1985" w:type="dxa"/>
            <w:vMerge/>
            <w:shd w:val="clear" w:color="auto" w:fill="FFFFCC"/>
          </w:tcPr>
          <w:p w14:paraId="2BD9C461" w14:textId="77777777" w:rsidR="00854438" w:rsidRPr="00DC5972" w:rsidRDefault="00854438" w:rsidP="00A32CD8">
            <w:pPr>
              <w:rPr>
                <w:rFonts w:eastAsia="Times New Roman" w:cstheme="minorHAnsi"/>
                <w:i/>
                <w:color w:val="002060"/>
                <w:sz w:val="20"/>
                <w:szCs w:val="20"/>
                <w:lang w:val="en-US" w:eastAsia="uk-UA"/>
              </w:rPr>
            </w:pPr>
          </w:p>
        </w:tc>
      </w:tr>
      <w:tr w:rsidR="00EC5B82" w:rsidRPr="00DC5972" w14:paraId="68E878C8" w14:textId="77777777" w:rsidTr="00A152BD">
        <w:tc>
          <w:tcPr>
            <w:tcW w:w="844" w:type="dxa"/>
            <w:vMerge/>
            <w:vAlign w:val="center"/>
          </w:tcPr>
          <w:p w14:paraId="6BFF5F87" w14:textId="77777777" w:rsidR="00EC5B82" w:rsidRPr="00DC5972" w:rsidRDefault="00EC5B82" w:rsidP="00A32CD8">
            <w:pPr>
              <w:jc w:val="center"/>
              <w:rPr>
                <w:rFonts w:eastAsia="Times New Roman" w:cstheme="minorHAnsi"/>
                <w:b/>
                <w:i/>
                <w:color w:val="002060"/>
                <w:sz w:val="20"/>
                <w:szCs w:val="20"/>
                <w:lang w:val="en-US" w:eastAsia="uk-UA"/>
              </w:rPr>
            </w:pP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3F00B4BB" w14:textId="77777777" w:rsidR="6A12D1A3" w:rsidRPr="00DC5972" w:rsidRDefault="6A12D1A3" w:rsidP="6A12D1A3">
            <w:pPr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</w:pPr>
            <w:r w:rsidRPr="00DC5972"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  <w:t>Best instruments for waste management in Mykolaiv</w:t>
            </w:r>
          </w:p>
          <w:p w14:paraId="192238FC" w14:textId="77777777" w:rsidR="00EC5B82" w:rsidRPr="00DC5972" w:rsidRDefault="00EC5B82" w:rsidP="6A12D1A3">
            <w:pPr>
              <w:jc w:val="center"/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</w:pPr>
          </w:p>
          <w:p w14:paraId="50F0E739" w14:textId="77777777" w:rsidR="00EC5B82" w:rsidRPr="003B646F" w:rsidRDefault="6A12D1A3" w:rsidP="6A12D1A3">
            <w:pP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</w:pPr>
            <w:r w:rsidRPr="003B646F">
              <w:rPr>
                <w:rFonts w:eastAsia="Calibri" w:cstheme="minorHAnsi"/>
                <w:b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Anna Gan</w:t>
            </w:r>
            <w:r w:rsidR="0047290B">
              <w:rPr>
                <w:rFonts w:eastAsia="Calibri" w:cstheme="minorHAnsi"/>
                <w:b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dzh</w:t>
            </w:r>
            <w:r w:rsidRPr="003B646F">
              <w:rPr>
                <w:rFonts w:eastAsia="Calibri" w:cstheme="minorHAnsi"/>
                <w:b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ula</w:t>
            </w:r>
            <w:r w:rsidRPr="003B646F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, Advisor to the </w:t>
            </w:r>
            <w:r w:rsidR="0047290B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M</w:t>
            </w:r>
            <w:r w:rsidRPr="003B646F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ayor of </w:t>
            </w:r>
            <w:r w:rsidR="009704BD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Mykolaiv</w:t>
            </w:r>
          </w:p>
        </w:tc>
        <w:tc>
          <w:tcPr>
            <w:tcW w:w="1816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4E36114" w14:textId="77777777" w:rsidR="00EC5B82" w:rsidRPr="00DC5972" w:rsidRDefault="00EC5B82" w:rsidP="00A32CD8">
            <w:pPr>
              <w:jc w:val="center"/>
              <w:rPr>
                <w:rFonts w:eastAsia="Times New Roman" w:cstheme="minorHAnsi"/>
                <w:b/>
                <w:i/>
                <w:color w:val="002060"/>
                <w:sz w:val="20"/>
                <w:szCs w:val="20"/>
                <w:lang w:val="en-US" w:eastAsia="uk-UA"/>
              </w:rPr>
            </w:pPr>
          </w:p>
        </w:tc>
        <w:tc>
          <w:tcPr>
            <w:tcW w:w="5132" w:type="dxa"/>
            <w:vMerge/>
            <w:tcBorders>
              <w:left w:val="double" w:sz="4" w:space="0" w:color="auto"/>
            </w:tcBorders>
            <w:shd w:val="clear" w:color="auto" w:fill="FFFFCC"/>
          </w:tcPr>
          <w:p w14:paraId="62102144" w14:textId="77777777" w:rsidR="00EC5B82" w:rsidRPr="00DC5972" w:rsidRDefault="00EC5B82" w:rsidP="00A32CD8">
            <w:pPr>
              <w:jc w:val="center"/>
              <w:rPr>
                <w:rFonts w:eastAsia="Times New Roman" w:cstheme="minorHAnsi"/>
                <w:b/>
                <w:i/>
                <w:color w:val="002060"/>
                <w:sz w:val="20"/>
                <w:szCs w:val="20"/>
                <w:lang w:val="en-US" w:eastAsia="uk-UA"/>
              </w:rPr>
            </w:pPr>
          </w:p>
        </w:tc>
        <w:tc>
          <w:tcPr>
            <w:tcW w:w="1985" w:type="dxa"/>
            <w:vMerge/>
            <w:shd w:val="clear" w:color="auto" w:fill="FFFFCC"/>
          </w:tcPr>
          <w:p w14:paraId="1FD92837" w14:textId="77777777" w:rsidR="00EC5B82" w:rsidRPr="00DC5972" w:rsidRDefault="00EC5B82" w:rsidP="00A32CD8">
            <w:pPr>
              <w:jc w:val="center"/>
              <w:rPr>
                <w:rFonts w:eastAsia="Times New Roman" w:cstheme="minorHAnsi"/>
                <w:b/>
                <w:i/>
                <w:color w:val="002060"/>
                <w:sz w:val="20"/>
                <w:szCs w:val="20"/>
                <w:lang w:val="en-US" w:eastAsia="uk-UA"/>
              </w:rPr>
            </w:pPr>
          </w:p>
        </w:tc>
      </w:tr>
      <w:tr w:rsidR="00854438" w:rsidRPr="00DC5972" w14:paraId="0D04B4FF" w14:textId="77777777" w:rsidTr="00A152BD">
        <w:trPr>
          <w:trHeight w:val="1702"/>
        </w:trPr>
        <w:tc>
          <w:tcPr>
            <w:tcW w:w="844" w:type="dxa"/>
            <w:vMerge/>
            <w:vAlign w:val="center"/>
          </w:tcPr>
          <w:p w14:paraId="396E7057" w14:textId="77777777" w:rsidR="00854438" w:rsidRPr="00DC5972" w:rsidRDefault="00854438" w:rsidP="00A32CD8">
            <w:pPr>
              <w:jc w:val="center"/>
              <w:rPr>
                <w:rFonts w:eastAsia="Times New Roman" w:cstheme="minorHAnsi"/>
                <w:b/>
                <w:i/>
                <w:color w:val="002060"/>
                <w:sz w:val="20"/>
                <w:szCs w:val="20"/>
                <w:lang w:val="en-US" w:eastAsia="uk-UA"/>
              </w:rPr>
            </w:pP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5CD891B8" w14:textId="77777777" w:rsidR="00854438" w:rsidRPr="00DC5972" w:rsidRDefault="00854438" w:rsidP="6A12D1A3">
            <w:pPr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</w:pPr>
            <w:r w:rsidRPr="00DC5972"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  <w:t xml:space="preserve">Q&amp;A </w:t>
            </w:r>
          </w:p>
          <w:p w14:paraId="7475F7E5" w14:textId="30604E1F" w:rsidR="00854438" w:rsidRPr="00DC5972" w:rsidRDefault="00854438" w:rsidP="00854438">
            <w:pPr>
              <w:rPr>
                <w:rFonts w:eastAsia="Times New Roman" w:cstheme="minorHAnsi"/>
                <w:b/>
                <w:bCs/>
                <w:i/>
                <w:iCs/>
                <w:noProof/>
                <w:color w:val="002060"/>
                <w:sz w:val="20"/>
                <w:szCs w:val="20"/>
                <w:lang w:val="en-US" w:eastAsia="uk-UA"/>
              </w:rPr>
            </w:pPr>
            <w:r w:rsidRPr="00DC5972"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  <w:t>Closing part</w:t>
            </w:r>
          </w:p>
        </w:tc>
        <w:tc>
          <w:tcPr>
            <w:tcW w:w="1816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CB3F84F" w14:textId="77777777" w:rsidR="00854438" w:rsidRPr="00DC5972" w:rsidRDefault="00854438" w:rsidP="00A32CD8">
            <w:pPr>
              <w:jc w:val="center"/>
              <w:rPr>
                <w:rFonts w:eastAsia="Times New Roman" w:cstheme="minorHAnsi"/>
                <w:b/>
                <w:i/>
                <w:color w:val="002060"/>
                <w:sz w:val="20"/>
                <w:szCs w:val="20"/>
                <w:lang w:val="ru-RU" w:eastAsia="uk-UA"/>
              </w:rPr>
            </w:pPr>
          </w:p>
        </w:tc>
        <w:tc>
          <w:tcPr>
            <w:tcW w:w="5132" w:type="dxa"/>
            <w:vMerge/>
            <w:tcBorders>
              <w:left w:val="double" w:sz="4" w:space="0" w:color="auto"/>
            </w:tcBorders>
            <w:shd w:val="clear" w:color="auto" w:fill="FFFFCC"/>
          </w:tcPr>
          <w:p w14:paraId="4F49F319" w14:textId="77777777" w:rsidR="00854438" w:rsidRPr="00DC5972" w:rsidRDefault="00854438" w:rsidP="00A32CD8">
            <w:pPr>
              <w:jc w:val="center"/>
              <w:rPr>
                <w:rFonts w:eastAsia="Times New Roman" w:cstheme="minorHAnsi"/>
                <w:b/>
                <w:i/>
                <w:color w:val="002060"/>
                <w:sz w:val="20"/>
                <w:szCs w:val="20"/>
                <w:lang w:val="ru-RU" w:eastAsia="uk-UA"/>
              </w:rPr>
            </w:pPr>
          </w:p>
        </w:tc>
        <w:tc>
          <w:tcPr>
            <w:tcW w:w="1985" w:type="dxa"/>
            <w:vMerge/>
            <w:shd w:val="clear" w:color="auto" w:fill="FFFFCC"/>
          </w:tcPr>
          <w:p w14:paraId="62FFDE6C" w14:textId="77777777" w:rsidR="00854438" w:rsidRPr="00DC5972" w:rsidRDefault="00854438" w:rsidP="00A32CD8">
            <w:pPr>
              <w:jc w:val="center"/>
              <w:rPr>
                <w:rFonts w:eastAsia="Times New Roman" w:cstheme="minorHAnsi"/>
                <w:b/>
                <w:i/>
                <w:color w:val="002060"/>
                <w:sz w:val="20"/>
                <w:szCs w:val="20"/>
                <w:lang w:val="ru-RU" w:eastAsia="uk-UA"/>
              </w:rPr>
            </w:pPr>
          </w:p>
        </w:tc>
      </w:tr>
      <w:tr w:rsidR="00854438" w:rsidRPr="00DC5972" w14:paraId="7FB57D64" w14:textId="77777777" w:rsidTr="00A152BD">
        <w:tc>
          <w:tcPr>
            <w:tcW w:w="844" w:type="dxa"/>
            <w:vAlign w:val="center"/>
          </w:tcPr>
          <w:p w14:paraId="433CB8E8" w14:textId="18CBCCB7" w:rsidR="00854438" w:rsidRPr="00854438" w:rsidRDefault="00854438" w:rsidP="6A12D1A3">
            <w:pPr>
              <w:rPr>
                <w:rFonts w:eastAsia="Times New Roman" w:cstheme="minorHAnsi"/>
                <w:bCs/>
                <w:noProof/>
                <w:color w:val="002060"/>
                <w:sz w:val="22"/>
                <w:szCs w:val="22"/>
                <w:lang w:val="en-US" w:eastAsia="uk-UA"/>
              </w:rPr>
            </w:pPr>
            <w:r w:rsidRPr="00854438">
              <w:rPr>
                <w:rFonts w:eastAsia="Times New Roman" w:cstheme="minorHAnsi"/>
                <w:bCs/>
                <w:noProof/>
                <w:color w:val="002060"/>
                <w:sz w:val="22"/>
                <w:szCs w:val="22"/>
                <w:lang w:val="en-US" w:eastAsia="uk-UA"/>
              </w:rPr>
              <w:t>16:00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4858F376" w14:textId="77777777" w:rsidR="00854438" w:rsidRDefault="00854438" w:rsidP="6A12D1A3">
            <w:pPr>
              <w:rPr>
                <w:rFonts w:eastAsia="Times New Roman" w:cstheme="minorHAnsi"/>
                <w:bCs/>
                <w:noProof/>
                <w:color w:val="002060"/>
                <w:lang w:val="en-US" w:eastAsia="uk-UA"/>
              </w:rPr>
            </w:pPr>
            <w:r w:rsidRPr="006A0BCB">
              <w:rPr>
                <w:rFonts w:eastAsia="Times New Roman" w:cstheme="minorHAnsi"/>
                <w:bCs/>
                <w:noProof/>
                <w:color w:val="002060"/>
                <w:lang w:val="en-US" w:eastAsia="uk-UA"/>
              </w:rPr>
              <w:t xml:space="preserve">Start of the </w:t>
            </w:r>
            <w:r w:rsidR="006A0BCB" w:rsidRPr="006A0BCB">
              <w:rPr>
                <w:rFonts w:eastAsia="Times New Roman" w:cstheme="minorHAnsi"/>
                <w:bCs/>
                <w:noProof/>
                <w:color w:val="002060"/>
                <w:lang w:val="en-US" w:eastAsia="uk-UA"/>
              </w:rPr>
              <w:t>city bike ride</w:t>
            </w:r>
          </w:p>
          <w:p w14:paraId="35BCFC4F" w14:textId="77777777" w:rsidR="006A0BCB" w:rsidRDefault="006A0BCB" w:rsidP="6A12D1A3">
            <w:pP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</w:pPr>
            <w:r w:rsidRPr="006A0BCB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Opening by </w:t>
            </w:r>
            <w:r w:rsidR="00302356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a </w:t>
            </w:r>
            <w:r w:rsidRPr="00302356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representative of the </w:t>
            </w:r>
            <w:r w:rsidR="00302356" w:rsidRPr="00302356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EU Delegation to Ukraine</w:t>
            </w:r>
            <w:r w:rsidR="00302356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</w:t>
            </w:r>
            <w:r w:rsidR="00302356" w:rsidRPr="00302356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highlight w:val="yellow"/>
                <w:lang w:val="en-US"/>
              </w:rPr>
              <w:t>(tbd)</w:t>
            </w:r>
          </w:p>
          <w:p w14:paraId="0B8E663D" w14:textId="21C2A387" w:rsidR="00302356" w:rsidRPr="006A0BCB" w:rsidRDefault="00302356" w:rsidP="6A12D1A3">
            <w:pPr>
              <w:rPr>
                <w:rFonts w:eastAsia="Times New Roman" w:cstheme="minorHAnsi"/>
                <w:bCs/>
                <w:noProof/>
                <w:color w:val="002060"/>
                <w:lang w:val="en-US" w:eastAsia="uk-UA"/>
              </w:rPr>
            </w:pP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Soborna Square</w:t>
            </w:r>
          </w:p>
        </w:tc>
        <w:tc>
          <w:tcPr>
            <w:tcW w:w="181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D5B9E2E" w14:textId="4B0EC93C" w:rsidR="00854438" w:rsidRPr="00302356" w:rsidRDefault="00EB3290" w:rsidP="00854438">
            <w:pPr>
              <w:rPr>
                <w:rFonts w:eastAsia="Times New Roman" w:cstheme="minorHAnsi"/>
                <w:b/>
                <w:bCs/>
                <w:noProof/>
                <w:color w:val="002060"/>
                <w:lang w:val="en-US" w:eastAsia="uk-UA"/>
              </w:rPr>
            </w:pP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m</w:t>
            </w:r>
            <w:r w:rsidR="00302356" w:rsidRPr="00302356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edia </w:t>
            </w:r>
            <w:r w:rsidR="00302356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are welcome</w:t>
            </w:r>
          </w:p>
        </w:tc>
        <w:tc>
          <w:tcPr>
            <w:tcW w:w="5132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590830B7" w14:textId="075F0431" w:rsidR="00854438" w:rsidRDefault="00302356" w:rsidP="00854438">
            <w:pPr>
              <w:rPr>
                <w:rFonts w:eastAsia="Times New Roman" w:cstheme="minorHAnsi"/>
                <w:bCs/>
                <w:noProof/>
                <w:color w:val="002060"/>
                <w:lang w:val="en-US" w:eastAsia="uk-UA"/>
              </w:rPr>
            </w:pPr>
            <w:r w:rsidRPr="00302356">
              <w:rPr>
                <w:rFonts w:eastAsia="Times New Roman" w:cstheme="minorHAnsi"/>
                <w:bCs/>
                <w:noProof/>
                <w:color w:val="002060"/>
                <w:lang w:val="en-US" w:eastAsia="uk-UA"/>
              </w:rPr>
              <w:t>Coff</w:t>
            </w:r>
            <w:r w:rsidR="001D5A82">
              <w:rPr>
                <w:rFonts w:eastAsia="Times New Roman" w:cstheme="minorHAnsi"/>
                <w:bCs/>
                <w:noProof/>
                <w:color w:val="002060"/>
                <w:lang w:val="en-US" w:eastAsia="uk-UA"/>
              </w:rPr>
              <w:t>e</w:t>
            </w:r>
            <w:r w:rsidRPr="00302356">
              <w:rPr>
                <w:rFonts w:eastAsia="Times New Roman" w:cstheme="minorHAnsi"/>
                <w:bCs/>
                <w:noProof/>
                <w:color w:val="002060"/>
                <w:lang w:val="en-US" w:eastAsia="uk-UA"/>
              </w:rPr>
              <w:t xml:space="preserve">e-break </w:t>
            </w:r>
          </w:p>
          <w:p w14:paraId="14977855" w14:textId="77777777" w:rsidR="00302356" w:rsidRPr="00302356" w:rsidRDefault="00302356" w:rsidP="00854438">
            <w:pPr>
              <w:rPr>
                <w:rFonts w:eastAsia="Times New Roman" w:cstheme="minorHAnsi"/>
                <w:bCs/>
                <w:noProof/>
                <w:color w:val="002060"/>
                <w:lang w:val="en-US" w:eastAsia="uk-UA"/>
              </w:rPr>
            </w:pPr>
          </w:p>
          <w:p w14:paraId="703E93D2" w14:textId="77777777" w:rsidR="00302356" w:rsidRDefault="00302356" w:rsidP="00302356">
            <w:pP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</w:pPr>
            <w: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Mykolaiv</w:t>
            </w:r>
            <w:r w:rsidRPr="00DC5972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City A</w:t>
            </w:r>
            <w:r w:rsidRPr="00DC5972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dministration, </w:t>
            </w:r>
            <w: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20 </w:t>
            </w:r>
            <w:r w:rsidRPr="00DC5972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Admiralska</w:t>
            </w:r>
            <w: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St. </w:t>
            </w:r>
          </w:p>
          <w:p w14:paraId="5E60A692" w14:textId="39AA6597" w:rsidR="00302356" w:rsidRPr="00DC5972" w:rsidRDefault="00302356" w:rsidP="00854438">
            <w:pPr>
              <w:rPr>
                <w:rFonts w:eastAsia="Times New Roman" w:cstheme="minorHAnsi"/>
                <w:b/>
                <w:bCs/>
                <w:noProof/>
                <w:color w:val="002060"/>
                <w:lang w:val="en-US" w:eastAsia="uk-UA"/>
              </w:rPr>
            </w:pPr>
          </w:p>
        </w:tc>
        <w:tc>
          <w:tcPr>
            <w:tcW w:w="1985" w:type="dxa"/>
            <w:shd w:val="clear" w:color="auto" w:fill="FFFFCC"/>
            <w:vAlign w:val="center"/>
          </w:tcPr>
          <w:p w14:paraId="769A06A9" w14:textId="77777777" w:rsidR="00302356" w:rsidRDefault="00302356" w:rsidP="00302356">
            <w:pP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m</w:t>
            </w: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ayors</w:t>
            </w: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,</w:t>
            </w:r>
          </w:p>
          <w:p w14:paraId="0DFE6893" w14:textId="77777777" w:rsidR="00302356" w:rsidRPr="00DC5972" w:rsidRDefault="00302356" w:rsidP="00302356">
            <w:pPr>
              <w:rPr>
                <w:rFonts w:eastAsia="Calibri" w:cstheme="minorHAnsi"/>
                <w:noProof/>
                <w:sz w:val="20"/>
                <w:szCs w:val="20"/>
                <w:lang w:val="en-US"/>
              </w:rPr>
            </w:pPr>
            <w: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representatives of the </w:t>
            </w:r>
            <w:r w:rsidRPr="00DC5972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EU Delegation to</w:t>
            </w:r>
            <w: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</w:t>
            </w:r>
            <w:r w:rsidRPr="00DC5972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Ukraine</w:t>
            </w:r>
          </w:p>
          <w:p w14:paraId="70F4F059" w14:textId="68D56A6C" w:rsidR="00854438" w:rsidRDefault="00854438" w:rsidP="6A12D1A3">
            <w:pP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</w:pPr>
          </w:p>
        </w:tc>
      </w:tr>
      <w:tr w:rsidR="00821893" w:rsidRPr="00DC5972" w14:paraId="0115AD98" w14:textId="77777777" w:rsidTr="00A152BD">
        <w:tc>
          <w:tcPr>
            <w:tcW w:w="844" w:type="dxa"/>
            <w:vAlign w:val="center"/>
          </w:tcPr>
          <w:p w14:paraId="479371CF" w14:textId="0F357038" w:rsidR="00821893" w:rsidRPr="00DC5972" w:rsidRDefault="00821893" w:rsidP="6A12D1A3">
            <w:pPr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</w:pPr>
            <w:r w:rsidRPr="00DC5972"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  <w:t>16:</w:t>
            </w:r>
            <w:r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  <w:t>15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14:paraId="35375BEA" w14:textId="77777777" w:rsidR="00821893" w:rsidRPr="00DC5972" w:rsidRDefault="00821893" w:rsidP="000D587C">
            <w:pPr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</w:pPr>
            <w:r w:rsidRPr="00DC5972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 xml:space="preserve">Transfer to </w:t>
            </w:r>
            <w:r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 xml:space="preserve">the </w:t>
            </w:r>
            <w:r w:rsidRPr="00DC5972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>Rainbow Ecosystems</w:t>
            </w:r>
            <w:r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 xml:space="preserve"> </w:t>
            </w:r>
            <w:r w:rsidRPr="00DC5972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>factory</w:t>
            </w:r>
          </w:p>
          <w:p w14:paraId="27CDFFD8" w14:textId="77777777" w:rsidR="00821893" w:rsidRPr="00DC5972" w:rsidRDefault="00821893" w:rsidP="000D587C">
            <w:pPr>
              <w:rPr>
                <w:rFonts w:eastAsia="Times New Roman" w:cstheme="minorHAnsi"/>
                <w:noProof/>
                <w:color w:val="002060"/>
                <w:lang w:val="en-US" w:eastAsia="uk-UA"/>
              </w:rPr>
            </w:pPr>
          </w:p>
          <w:p w14:paraId="41799BBB" w14:textId="77777777" w:rsidR="00821893" w:rsidRPr="00DC5972" w:rsidRDefault="00821893" w:rsidP="00821893">
            <w:pPr>
              <w:rPr>
                <w:rFonts w:eastAsia="Calibri" w:cstheme="minorHAnsi"/>
                <w:noProof/>
                <w:sz w:val="20"/>
                <w:szCs w:val="20"/>
                <w:lang w:val="en-US"/>
              </w:rPr>
            </w:pP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Soborna Square</w:t>
            </w: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, parking of Mykolaiv </w:t>
            </w:r>
            <w: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City A</w:t>
            </w:r>
            <w:r w:rsidRPr="00DC5972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dministration</w:t>
            </w:r>
          </w:p>
          <w:p w14:paraId="46B1B782" w14:textId="0D7CE50D" w:rsidR="00821893" w:rsidRPr="00DC5972" w:rsidRDefault="00821893" w:rsidP="000D587C">
            <w:pPr>
              <w:rPr>
                <w:rFonts w:eastAsia="Times New Roman" w:cstheme="minorHAnsi"/>
                <w:i/>
                <w:iCs/>
                <w:noProof/>
                <w:color w:val="002060"/>
                <w:sz w:val="20"/>
                <w:szCs w:val="20"/>
                <w:highlight w:val="yellow"/>
                <w:lang w:val="en-US" w:eastAsia="uk-UA"/>
              </w:rPr>
            </w:pPr>
          </w:p>
        </w:tc>
        <w:tc>
          <w:tcPr>
            <w:tcW w:w="181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ADE691" w14:textId="1318612F" w:rsidR="00821893" w:rsidRPr="00DC5972" w:rsidRDefault="00821893" w:rsidP="00821893">
            <w:pPr>
              <w:rPr>
                <w:rFonts w:eastAsia="Calibri" w:cstheme="minorHAnsi"/>
                <w:noProof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m</w:t>
            </w: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edia</w:t>
            </w: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representatives of the </w:t>
            </w:r>
            <w:r w:rsidRPr="00DC5972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EU Delegation to Ukraine</w:t>
            </w:r>
            <w: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, o</w:t>
            </w:r>
            <w:r w:rsidRPr="00821893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ther guests (donors) are welcome to join</w:t>
            </w:r>
          </w:p>
          <w:p w14:paraId="446696E6" w14:textId="77777777" w:rsidR="00821893" w:rsidRPr="00DC5972" w:rsidRDefault="00821893" w:rsidP="6A12D1A3">
            <w:pPr>
              <w:rPr>
                <w:rFonts w:eastAsia="Times New Roman" w:cstheme="minorHAnsi"/>
                <w:i/>
                <w:iCs/>
                <w:noProof/>
                <w:color w:val="002060"/>
                <w:sz w:val="20"/>
                <w:szCs w:val="20"/>
                <w:highlight w:val="yellow"/>
                <w:lang w:val="en-US" w:eastAsia="uk-UA"/>
              </w:rPr>
            </w:pPr>
          </w:p>
        </w:tc>
        <w:tc>
          <w:tcPr>
            <w:tcW w:w="5132" w:type="dxa"/>
            <w:vMerge w:val="restart"/>
            <w:tcBorders>
              <w:left w:val="double" w:sz="4" w:space="0" w:color="auto"/>
            </w:tcBorders>
            <w:shd w:val="clear" w:color="auto" w:fill="FFFFCC"/>
          </w:tcPr>
          <w:p w14:paraId="160BA9F3" w14:textId="4A53672A" w:rsidR="00821893" w:rsidRPr="00C5538D" w:rsidRDefault="00F359EC" w:rsidP="00C5538D">
            <w:pPr>
              <w:spacing w:after="200" w:line="276" w:lineRule="auto"/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</w:pPr>
            <w:bookmarkStart w:id="0" w:name="_Hlk8901950"/>
            <w:r w:rsidRPr="00F359EC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>Pannel discusion within Municipal Energy and Climate Change Platform:</w:t>
            </w:r>
            <w:r w:rsidR="00821893" w:rsidRPr="00F359EC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 xml:space="preserve"> Development of municipal programs in support of the Energy Efficiency Fund </w:t>
            </w:r>
            <w:r w:rsidR="00821893" w:rsidRPr="00C5538D">
              <w:rPr>
                <w:rFonts w:eastAsia="Calibri" w:cstheme="minorHAnsi"/>
                <w:bCs/>
                <w:noProof/>
                <w:color w:val="17365D" w:themeColor="text2" w:themeShade="BF"/>
                <w:highlight w:val="yellow"/>
                <w:lang w:val="en-US"/>
              </w:rPr>
              <w:t>(tbd)</w:t>
            </w:r>
            <w:r w:rsidR="00821893" w:rsidRPr="00C5538D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 xml:space="preserve"> </w:t>
            </w:r>
          </w:p>
          <w:bookmarkEnd w:id="0"/>
          <w:p w14:paraId="0F5B65AC" w14:textId="77777777" w:rsidR="00821893" w:rsidRDefault="00821893" w:rsidP="00C5538D">
            <w:pP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</w:pPr>
            <w: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Mykolaiv</w:t>
            </w:r>
            <w:r w:rsidRPr="00DC5972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City A</w:t>
            </w:r>
            <w:r w:rsidRPr="00DC5972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dministration, </w:t>
            </w:r>
            <w: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20 </w:t>
            </w:r>
            <w:r w:rsidRPr="00DC5972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Admiralska</w:t>
            </w:r>
            <w: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St. </w:t>
            </w:r>
          </w:p>
          <w:p w14:paraId="5D25A5B9" w14:textId="7CA99FE7" w:rsidR="00821893" w:rsidRDefault="00821893">
            <w:pPr>
              <w:spacing w:after="200" w:line="276" w:lineRule="auto"/>
              <w:rPr>
                <w:rFonts w:eastAsia="Times New Roman" w:cstheme="minorHAnsi"/>
                <w:i/>
                <w:iCs/>
                <w:noProof/>
                <w:color w:val="002060"/>
                <w:sz w:val="20"/>
                <w:szCs w:val="20"/>
                <w:lang w:val="en-US" w:eastAsia="uk-UA"/>
              </w:rPr>
            </w:pPr>
          </w:p>
          <w:p w14:paraId="12686578" w14:textId="601A4FD9" w:rsidR="00F359EC" w:rsidRPr="00F359EC" w:rsidRDefault="00F359EC">
            <w:pPr>
              <w:spacing w:after="200" w:line="276" w:lineRule="auto"/>
              <w:rPr>
                <w:rFonts w:eastAsia="Calibri" w:cstheme="minorHAnsi"/>
                <w:noProof/>
                <w:color w:val="17365D" w:themeColor="text2" w:themeShade="BF"/>
                <w:sz w:val="22"/>
                <w:szCs w:val="22"/>
                <w:lang w:val="en-US"/>
              </w:rPr>
            </w:pPr>
            <w:r w:rsidRPr="00F359EC">
              <w:rPr>
                <w:rFonts w:eastAsia="Calibri" w:cstheme="minorHAnsi"/>
                <w:noProof/>
                <w:color w:val="17365D" w:themeColor="text2" w:themeShade="BF"/>
                <w:sz w:val="22"/>
                <w:szCs w:val="22"/>
                <w:lang w:val="en-US"/>
              </w:rPr>
              <w:t xml:space="preserve">Moderator: </w:t>
            </w:r>
            <w:r>
              <w:rPr>
                <w:rFonts w:eastAsia="Calibri" w:cstheme="minorHAnsi"/>
                <w:noProof/>
                <w:color w:val="17365D" w:themeColor="text2" w:themeShade="BF"/>
                <w:sz w:val="22"/>
                <w:szCs w:val="22"/>
                <w:lang w:val="en-US"/>
              </w:rPr>
              <w:t xml:space="preserve">Sofia Linn, IFC </w:t>
            </w:r>
          </w:p>
          <w:p w14:paraId="1A24EFAE" w14:textId="77777777" w:rsidR="00821893" w:rsidRPr="00DC5972" w:rsidRDefault="00821893" w:rsidP="6A12D1A3">
            <w:pPr>
              <w:rPr>
                <w:rFonts w:eastAsia="Times New Roman" w:cstheme="minorHAnsi"/>
                <w:i/>
                <w:iCs/>
                <w:noProof/>
                <w:color w:val="002060"/>
                <w:sz w:val="20"/>
                <w:szCs w:val="20"/>
                <w:highlight w:val="yellow"/>
                <w:lang w:val="en-US" w:eastAsia="uk-UA"/>
              </w:rPr>
            </w:pPr>
          </w:p>
        </w:tc>
        <w:tc>
          <w:tcPr>
            <w:tcW w:w="1985" w:type="dxa"/>
            <w:vMerge w:val="restart"/>
            <w:shd w:val="clear" w:color="auto" w:fill="FFFFCC"/>
          </w:tcPr>
          <w:p w14:paraId="29B6CC4F" w14:textId="77777777" w:rsidR="00821893" w:rsidRDefault="00821893" w:rsidP="00821893">
            <w:pP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m</w:t>
            </w: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ayors</w:t>
            </w: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,</w:t>
            </w:r>
          </w:p>
          <w:p w14:paraId="64C8CF02" w14:textId="77777777" w:rsidR="00821893" w:rsidRPr="00DC5972" w:rsidRDefault="00821893" w:rsidP="00821893">
            <w:pPr>
              <w:rPr>
                <w:rFonts w:eastAsia="Calibri" w:cstheme="minorHAnsi"/>
                <w:noProof/>
                <w:sz w:val="20"/>
                <w:szCs w:val="20"/>
                <w:lang w:val="en-US"/>
              </w:rPr>
            </w:pPr>
            <w:r w:rsidRPr="00F359EC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representatives of the EU Delegation to Ukraine</w:t>
            </w:r>
          </w:p>
          <w:p w14:paraId="2AD9D038" w14:textId="112A0DA1" w:rsidR="00821893" w:rsidRPr="00DC5972" w:rsidRDefault="00821893" w:rsidP="00821893">
            <w:pPr>
              <w:rPr>
                <w:rFonts w:eastAsia="Calibri" w:cstheme="minorHAnsi"/>
                <w:noProof/>
                <w:sz w:val="20"/>
                <w:szCs w:val="20"/>
                <w:lang w:val="en-US"/>
              </w:rPr>
            </w:pPr>
          </w:p>
        </w:tc>
      </w:tr>
      <w:tr w:rsidR="00821893" w:rsidRPr="00DC5972" w14:paraId="3DD6575B" w14:textId="77777777" w:rsidTr="00A152BD">
        <w:tc>
          <w:tcPr>
            <w:tcW w:w="844" w:type="dxa"/>
            <w:shd w:val="clear" w:color="auto" w:fill="auto"/>
            <w:vAlign w:val="center"/>
          </w:tcPr>
          <w:p w14:paraId="37B14B01" w14:textId="216363FA" w:rsidR="00821893" w:rsidRPr="00DC5972" w:rsidRDefault="00821893" w:rsidP="6A12D1A3">
            <w:pPr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</w:pPr>
            <w:r w:rsidRPr="00DC5972"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  <w:t>16:</w:t>
            </w:r>
            <w:r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uk-UA" w:eastAsia="uk-UA"/>
              </w:rPr>
              <w:t>3</w:t>
            </w:r>
            <w:r w:rsidRPr="00DC5972"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  <w:t>0 - 17:45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0AA1B84A" w14:textId="77777777" w:rsidR="00821893" w:rsidRPr="00DC5972" w:rsidRDefault="00821893" w:rsidP="00821893">
            <w:pPr>
              <w:rPr>
                <w:rFonts w:eastAsia="Calibri" w:cstheme="minorHAnsi"/>
                <w:noProof/>
                <w:color w:val="17365D" w:themeColor="text2" w:themeShade="BF"/>
                <w:lang w:val="en-US"/>
              </w:rPr>
            </w:pPr>
            <w:r w:rsidRPr="00DC5972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 xml:space="preserve">Visit to </w:t>
            </w:r>
            <w:r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 xml:space="preserve">the </w:t>
            </w:r>
            <w:r w:rsidRPr="00DC5972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 xml:space="preserve">Rainbow Ecosystems </w:t>
            </w:r>
            <w:r w:rsidRPr="00DC5972">
              <w:rPr>
                <w:rFonts w:eastAsia="Calibri" w:cstheme="minorHAnsi"/>
                <w:noProof/>
                <w:color w:val="17365D" w:themeColor="text2" w:themeShade="BF"/>
                <w:lang w:val="en-US"/>
              </w:rPr>
              <w:t xml:space="preserve">(production of </w:t>
            </w:r>
            <w:r>
              <w:rPr>
                <w:rFonts w:eastAsia="Calibri" w:cstheme="minorHAnsi"/>
                <w:noProof/>
                <w:color w:val="17365D" w:themeColor="text2" w:themeShade="BF"/>
                <w:lang w:val="en-US"/>
              </w:rPr>
              <w:t>ready-to-assemble</w:t>
            </w:r>
            <w:r w:rsidRPr="00DC5972">
              <w:rPr>
                <w:rFonts w:eastAsia="Calibri" w:cstheme="minorHAnsi"/>
                <w:noProof/>
                <w:color w:val="17365D" w:themeColor="text2" w:themeShade="BF"/>
                <w:lang w:val="en-US"/>
              </w:rPr>
              <w:t xml:space="preserve"> energy saving eco-houses made of wood, straw and clay)</w:t>
            </w:r>
          </w:p>
          <w:p w14:paraId="7927AC79" w14:textId="77777777" w:rsidR="00821893" w:rsidRPr="00DC5972" w:rsidRDefault="00821893" w:rsidP="00821893">
            <w:pPr>
              <w:rPr>
                <w:rFonts w:eastAsia="Calibri" w:cstheme="minorHAnsi"/>
                <w:noProof/>
                <w:color w:val="17365D" w:themeColor="text2" w:themeShade="BF"/>
                <w:lang w:val="en-US"/>
              </w:rPr>
            </w:pPr>
          </w:p>
          <w:p w14:paraId="021083A4" w14:textId="77777777" w:rsidR="00821893" w:rsidRPr="00DC5972" w:rsidRDefault="00821893" w:rsidP="00821893">
            <w:pPr>
              <w:rPr>
                <w:rFonts w:eastAsia="Calibri" w:cstheme="minorHAnsi"/>
                <w:noProof/>
                <w:sz w:val="20"/>
                <w:szCs w:val="20"/>
                <w:lang w:val="en-US"/>
              </w:rPr>
            </w:pP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51</w:t>
            </w: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, </w:t>
            </w: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12</w:t>
            </w:r>
            <w:r w:rsidRPr="00A859CB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</w:t>
            </w: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Povzdovzhna</w:t>
            </w: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St.</w:t>
            </w: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</w:t>
            </w:r>
          </w:p>
          <w:p w14:paraId="4E96CA6C" w14:textId="77777777" w:rsidR="00821893" w:rsidRPr="00DC5972" w:rsidRDefault="00821893" w:rsidP="00821893">
            <w:pPr>
              <w:rPr>
                <w:rFonts w:eastAsia="Calibri" w:cstheme="minorHAnsi"/>
                <w:noProof/>
                <w:color w:val="17365D" w:themeColor="text2" w:themeShade="BF"/>
                <w:lang w:val="en-US"/>
              </w:rPr>
            </w:pPr>
          </w:p>
          <w:p w14:paraId="27973457" w14:textId="0D20BB69" w:rsidR="00821893" w:rsidRPr="00DC5972" w:rsidRDefault="00821893" w:rsidP="6A12D1A3">
            <w:pPr>
              <w:rPr>
                <w:rFonts w:eastAsia="Times New Roman" w:cstheme="minorHAnsi"/>
                <w:b/>
                <w:bCs/>
                <w:noProof/>
                <w:color w:val="002060"/>
                <w:lang w:val="en-US" w:eastAsia="uk-UA"/>
              </w:rPr>
            </w:pPr>
            <w:r w:rsidRPr="00DC5972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 xml:space="preserve"> Excursion</w:t>
            </w:r>
          </w:p>
          <w:p w14:paraId="460025D3" w14:textId="77777777" w:rsidR="00821893" w:rsidRPr="00DC5972" w:rsidRDefault="00821893" w:rsidP="00821893">
            <w:pPr>
              <w:rPr>
                <w:rFonts w:eastAsia="Times New Roman" w:cstheme="minorHAnsi"/>
                <w:i/>
                <w:iCs/>
                <w:noProof/>
                <w:color w:val="002060"/>
                <w:sz w:val="20"/>
                <w:szCs w:val="20"/>
                <w:lang w:val="en-US" w:eastAsia="uk-UA"/>
              </w:rPr>
            </w:pPr>
          </w:p>
        </w:tc>
        <w:tc>
          <w:tcPr>
            <w:tcW w:w="181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D2BF76B" w14:textId="5ABFA8B9" w:rsidR="00821893" w:rsidRPr="00DC5972" w:rsidRDefault="00821893" w:rsidP="00821893">
            <w:pPr>
              <w:rPr>
                <w:rFonts w:eastAsia="Calibri" w:cstheme="minorHAnsi"/>
                <w:noProof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m</w:t>
            </w: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edia</w:t>
            </w: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representatives of the </w:t>
            </w:r>
            <w:r w:rsidRPr="00DC5972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EU Delegation to Ukraine</w:t>
            </w:r>
            <w: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, o</w:t>
            </w:r>
            <w:r w:rsidRPr="00821893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ther guests (donors) </w:t>
            </w:r>
          </w:p>
          <w:p w14:paraId="47845BB1" w14:textId="77777777" w:rsidR="00821893" w:rsidRPr="000D587C" w:rsidRDefault="00821893">
            <w:pPr>
              <w:spacing w:after="200" w:line="276" w:lineRule="auto"/>
              <w:rPr>
                <w:rFonts w:eastAsia="Times New Roman" w:cstheme="minorHAnsi"/>
                <w:i/>
                <w:iCs/>
                <w:noProof/>
                <w:color w:val="002060"/>
                <w:sz w:val="20"/>
                <w:szCs w:val="20"/>
                <w:lang w:val="en-US" w:eastAsia="uk-UA"/>
              </w:rPr>
            </w:pPr>
          </w:p>
          <w:p w14:paraId="4FC1591C" w14:textId="77777777" w:rsidR="00821893" w:rsidRPr="00DC5972" w:rsidRDefault="00821893" w:rsidP="6A12D1A3">
            <w:pPr>
              <w:rPr>
                <w:rFonts w:eastAsia="Times New Roman" w:cstheme="minorHAnsi"/>
                <w:i/>
                <w:iCs/>
                <w:noProof/>
                <w:color w:val="002060"/>
                <w:sz w:val="20"/>
                <w:szCs w:val="20"/>
                <w:lang w:val="en-US" w:eastAsia="uk-UA"/>
              </w:rPr>
            </w:pPr>
          </w:p>
        </w:tc>
        <w:tc>
          <w:tcPr>
            <w:tcW w:w="5132" w:type="dxa"/>
            <w:vMerge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2CDAEC07" w14:textId="77777777" w:rsidR="00821893" w:rsidRPr="00DC5972" w:rsidRDefault="00821893" w:rsidP="6A12D1A3">
            <w:pPr>
              <w:rPr>
                <w:rFonts w:eastAsia="Times New Roman" w:cstheme="minorHAnsi"/>
                <w:i/>
                <w:iCs/>
                <w:noProof/>
                <w:color w:val="002060"/>
                <w:sz w:val="20"/>
                <w:szCs w:val="20"/>
                <w:lang w:val="en-US" w:eastAsia="uk-UA"/>
              </w:rPr>
            </w:pPr>
          </w:p>
        </w:tc>
        <w:tc>
          <w:tcPr>
            <w:tcW w:w="1985" w:type="dxa"/>
            <w:vMerge/>
            <w:shd w:val="clear" w:color="auto" w:fill="FFFFCC"/>
            <w:vAlign w:val="center"/>
          </w:tcPr>
          <w:p w14:paraId="0EB7D796" w14:textId="15598733" w:rsidR="00821893" w:rsidRPr="00DC5972" w:rsidRDefault="00821893" w:rsidP="6A12D1A3">
            <w:pPr>
              <w:rPr>
                <w:rFonts w:eastAsia="Calibri" w:cstheme="minorHAnsi"/>
                <w:noProof/>
                <w:sz w:val="20"/>
                <w:szCs w:val="20"/>
                <w:lang w:val="en-US"/>
              </w:rPr>
            </w:pPr>
          </w:p>
        </w:tc>
      </w:tr>
      <w:tr w:rsidR="00662C2F" w:rsidRPr="00DC5972" w14:paraId="2A4B7F02" w14:textId="77777777" w:rsidTr="00A152BD">
        <w:tc>
          <w:tcPr>
            <w:tcW w:w="844" w:type="dxa"/>
            <w:vAlign w:val="center"/>
          </w:tcPr>
          <w:p w14:paraId="62E20AEF" w14:textId="77777777" w:rsidR="00662C2F" w:rsidRPr="00DC5972" w:rsidRDefault="6A12D1A3" w:rsidP="6A12D1A3">
            <w:pPr>
              <w:jc w:val="both"/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</w:pPr>
            <w:r w:rsidRPr="00DC5972"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  <w:t>17:45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14:paraId="61B73A84" w14:textId="77777777" w:rsidR="00662C2F" w:rsidRDefault="00662C2F" w:rsidP="6A12D1A3">
            <w:pPr>
              <w:rPr>
                <w:rFonts w:eastAsia="Calibri" w:cstheme="minorHAnsi"/>
                <w:noProof/>
                <w:sz w:val="20"/>
                <w:szCs w:val="20"/>
                <w:lang w:val="en-US"/>
              </w:rPr>
            </w:pPr>
          </w:p>
          <w:p w14:paraId="285F7FC0" w14:textId="6EE6B5AF" w:rsidR="00821893" w:rsidRDefault="000D587C" w:rsidP="6A12D1A3">
            <w:pPr>
              <w:rPr>
                <w:rFonts w:eastAsia="Calibri" w:cstheme="minorHAnsi"/>
                <w:noProof/>
                <w:sz w:val="20"/>
                <w:szCs w:val="20"/>
                <w:lang w:val="en-US"/>
              </w:rPr>
            </w:pPr>
            <w:r w:rsidRPr="00DC5972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 xml:space="preserve">Transfer to </w:t>
            </w:r>
            <w:r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>S</w:t>
            </w:r>
            <w:r w:rsidRPr="00DC5972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 xml:space="preserve">econdary </w:t>
            </w:r>
            <w:r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>S</w:t>
            </w:r>
            <w:r w:rsidRPr="00DC5972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>chool No. 60</w:t>
            </w:r>
          </w:p>
          <w:p w14:paraId="1A75A71D" w14:textId="3BC88FD3" w:rsidR="008D56DB" w:rsidRDefault="008D56DB" w:rsidP="6A12D1A3">
            <w:pPr>
              <w:rPr>
                <w:rFonts w:eastAsia="Calibri" w:cstheme="minorHAnsi"/>
                <w:noProof/>
                <w:sz w:val="20"/>
                <w:szCs w:val="20"/>
                <w:lang w:val="en-US"/>
              </w:rPr>
            </w:pPr>
          </w:p>
          <w:p w14:paraId="184265A6" w14:textId="1A3F52A6" w:rsidR="00AC484F" w:rsidRDefault="00512104" w:rsidP="6A12D1A3">
            <w:pPr>
              <w:rPr>
                <w:rFonts w:eastAsia="Calibri" w:cstheme="minorHAnsi"/>
                <w:noProof/>
                <w:sz w:val="20"/>
                <w:szCs w:val="20"/>
                <w:lang w:val="en-US"/>
              </w:rPr>
            </w:pP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51</w:t>
            </w: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, </w:t>
            </w: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12</w:t>
            </w:r>
            <w:r w:rsidRPr="00A859CB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</w:t>
            </w: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Povzdovzhna</w:t>
            </w: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St.</w:t>
            </w: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</w:t>
            </w:r>
          </w:p>
          <w:p w14:paraId="7AE4B554" w14:textId="77777777" w:rsidR="00AC484F" w:rsidRDefault="00AC484F" w:rsidP="6A12D1A3">
            <w:pPr>
              <w:rPr>
                <w:rFonts w:eastAsia="Calibri" w:cstheme="minorHAnsi"/>
                <w:noProof/>
                <w:sz w:val="20"/>
                <w:szCs w:val="20"/>
                <w:lang w:val="en-US"/>
              </w:rPr>
            </w:pPr>
          </w:p>
          <w:p w14:paraId="2971C61F" w14:textId="32DB768B" w:rsidR="00821893" w:rsidRPr="00DC5972" w:rsidRDefault="00821893" w:rsidP="00821893">
            <w:pPr>
              <w:rPr>
                <w:rFonts w:eastAsia="Calibr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81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70A0C5B4" w14:textId="56FB0457" w:rsidR="008D56DB" w:rsidRPr="00DC5972" w:rsidRDefault="00E032A7" w:rsidP="008D56DB">
            <w:pPr>
              <w:rPr>
                <w:rFonts w:eastAsia="Calibri" w:cstheme="minorHAnsi"/>
                <w:noProof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m</w:t>
            </w: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edia</w:t>
            </w: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representatives of the </w:t>
            </w:r>
            <w:r w:rsidRPr="00DC5972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EU Delegation to Ukraine</w:t>
            </w:r>
            <w: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, o</w:t>
            </w:r>
            <w:r w:rsidRPr="00821893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ther guests (donors) are welcome to join</w:t>
            </w:r>
          </w:p>
        </w:tc>
        <w:tc>
          <w:tcPr>
            <w:tcW w:w="5132" w:type="dxa"/>
            <w:tcBorders>
              <w:left w:val="double" w:sz="4" w:space="0" w:color="auto"/>
            </w:tcBorders>
            <w:shd w:val="clear" w:color="auto" w:fill="FFFFCC"/>
          </w:tcPr>
          <w:p w14:paraId="729BB6EE" w14:textId="77777777" w:rsidR="00662C2F" w:rsidRDefault="00662C2F" w:rsidP="6A12D1A3">
            <w:pPr>
              <w:rPr>
                <w:rFonts w:eastAsia="Times New Roman" w:cstheme="minorHAnsi"/>
                <w:i/>
                <w:iCs/>
                <w:noProof/>
                <w:color w:val="002060"/>
                <w:sz w:val="22"/>
                <w:szCs w:val="22"/>
                <w:lang w:val="en-US" w:eastAsia="uk-UA"/>
              </w:rPr>
            </w:pPr>
          </w:p>
          <w:p w14:paraId="3318DCA7" w14:textId="77777777" w:rsidR="008D56DB" w:rsidRDefault="00E032A7" w:rsidP="00DC1190">
            <w:pPr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</w:pPr>
            <w:r w:rsidRPr="00DC5972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 xml:space="preserve">Transfer to </w:t>
            </w:r>
            <w:r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 xml:space="preserve">the </w:t>
            </w:r>
            <w:r w:rsidRPr="00DC5972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>Reikarz River Hotel</w:t>
            </w:r>
          </w:p>
          <w:p w14:paraId="5C42C08F" w14:textId="77777777" w:rsidR="00512104" w:rsidRDefault="00512104" w:rsidP="00512104">
            <w:pP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</w:pPr>
          </w:p>
          <w:p w14:paraId="5BD5BC52" w14:textId="31A684D6" w:rsidR="00512104" w:rsidRPr="00DC5972" w:rsidRDefault="00512104" w:rsidP="00512104">
            <w:pPr>
              <w:rPr>
                <w:rFonts w:eastAsia="Calibri" w:cstheme="minorHAnsi"/>
                <w:noProof/>
                <w:sz w:val="20"/>
                <w:szCs w:val="20"/>
                <w:lang w:val="en-US"/>
              </w:rPr>
            </w:pP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Soborna Square</w:t>
            </w: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, parking of Mykolaiv </w:t>
            </w:r>
            <w: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City A</w:t>
            </w:r>
            <w:r w:rsidRPr="00DC5972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dministration</w:t>
            </w:r>
          </w:p>
          <w:p w14:paraId="5EFF0A1F" w14:textId="18348D2E" w:rsidR="00512104" w:rsidRPr="00DC5972" w:rsidRDefault="00512104" w:rsidP="00DC1190">
            <w:pPr>
              <w:rPr>
                <w:rFonts w:eastAsia="Times New Roman" w:cstheme="minorHAnsi"/>
                <w:i/>
                <w:iCs/>
                <w:noProof/>
                <w:color w:val="002060"/>
                <w:sz w:val="22"/>
                <w:szCs w:val="22"/>
                <w:lang w:val="en-US" w:eastAsia="uk-UA"/>
              </w:rPr>
            </w:pPr>
          </w:p>
        </w:tc>
        <w:tc>
          <w:tcPr>
            <w:tcW w:w="1985" w:type="dxa"/>
            <w:shd w:val="clear" w:color="auto" w:fill="FFFFCC"/>
          </w:tcPr>
          <w:p w14:paraId="7B3BF2BA" w14:textId="77777777" w:rsidR="00E032A7" w:rsidRDefault="00E032A7" w:rsidP="00E032A7">
            <w:pP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m</w:t>
            </w: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ayors</w:t>
            </w: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,</w:t>
            </w:r>
          </w:p>
          <w:p w14:paraId="10A52364" w14:textId="5242E0FD" w:rsidR="00662C2F" w:rsidRPr="00DC5972" w:rsidRDefault="00E032A7" w:rsidP="00DC1190">
            <w:pPr>
              <w:rPr>
                <w:rFonts w:eastAsia="Times New Roman" w:cstheme="minorHAnsi"/>
                <w:i/>
                <w:iCs/>
                <w:noProof/>
                <w:color w:val="002060"/>
                <w:sz w:val="20"/>
                <w:szCs w:val="20"/>
                <w:lang w:val="en-US" w:eastAsia="uk-UA"/>
              </w:rPr>
            </w:pPr>
            <w: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representatives of the </w:t>
            </w:r>
            <w:r w:rsidRPr="00DC5972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EU Delegation to</w:t>
            </w:r>
            <w: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</w:t>
            </w:r>
            <w:r w:rsidRPr="00DC5972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Ukraine</w:t>
            </w:r>
          </w:p>
        </w:tc>
      </w:tr>
      <w:tr w:rsidR="00AC484F" w:rsidRPr="00DC5972" w14:paraId="44977B55" w14:textId="77777777" w:rsidTr="00A152BD">
        <w:tc>
          <w:tcPr>
            <w:tcW w:w="844" w:type="dxa"/>
            <w:vAlign w:val="center"/>
          </w:tcPr>
          <w:p w14:paraId="194F8610" w14:textId="006F1126" w:rsidR="00AC484F" w:rsidRPr="00DC5972" w:rsidRDefault="00AC484F" w:rsidP="00E032A7">
            <w:pPr>
              <w:jc w:val="both"/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</w:pPr>
            <w:r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  <w:t>18:00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14:paraId="19081BEE" w14:textId="77777777" w:rsidR="00AC484F" w:rsidRPr="00DC5972" w:rsidRDefault="00AC484F" w:rsidP="00E032A7">
            <w:pPr>
              <w:rPr>
                <w:rFonts w:eastAsia="Calibri" w:cstheme="minorHAnsi"/>
                <w:noProof/>
                <w:lang w:val="en-US"/>
              </w:rPr>
            </w:pPr>
            <w:r w:rsidRPr="00DC5972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>Visit to thermo-moderni</w:t>
            </w:r>
            <w:r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>s</w:t>
            </w:r>
            <w:r w:rsidRPr="00DC5972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 xml:space="preserve">ed </w:t>
            </w:r>
            <w:r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>S</w:t>
            </w:r>
            <w:r w:rsidRPr="00DC5972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>chool No. 60</w:t>
            </w:r>
          </w:p>
          <w:p w14:paraId="6724284A" w14:textId="77777777" w:rsidR="00AC484F" w:rsidRPr="00DC5972" w:rsidRDefault="00AC484F" w:rsidP="00E032A7">
            <w:pPr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</w:pPr>
          </w:p>
          <w:p w14:paraId="086B6018" w14:textId="77777777" w:rsidR="00AC484F" w:rsidRPr="00DC5972" w:rsidRDefault="00AC484F" w:rsidP="00E032A7">
            <w:pPr>
              <w:rPr>
                <w:rFonts w:eastAsia="Calibri" w:cstheme="minorHAnsi"/>
                <w:noProof/>
                <w:sz w:val="20"/>
                <w:szCs w:val="20"/>
                <w:lang w:val="en-US"/>
              </w:rPr>
            </w:pP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School </w:t>
            </w: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No.</w:t>
            </w: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60, Mykolaiv, </w:t>
            </w: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1 </w:t>
            </w: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Chornomorska </w:t>
            </w: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St.</w:t>
            </w:r>
          </w:p>
          <w:p w14:paraId="1AD6CF75" w14:textId="77777777" w:rsidR="00AC484F" w:rsidRPr="00DC5972" w:rsidRDefault="00AC484F" w:rsidP="00E032A7">
            <w:pPr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</w:pPr>
          </w:p>
        </w:tc>
        <w:tc>
          <w:tcPr>
            <w:tcW w:w="181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601919C" w14:textId="77777777" w:rsidR="00AC484F" w:rsidRPr="00DC5972" w:rsidRDefault="00AC484F" w:rsidP="00E032A7">
            <w:pPr>
              <w:rPr>
                <w:rFonts w:eastAsia="Calibri" w:cstheme="minorHAnsi"/>
                <w:noProof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lastRenderedPageBreak/>
              <w:t>m</w:t>
            </w: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edia</w:t>
            </w: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representatives of the </w:t>
            </w:r>
            <w:r w:rsidRPr="00DC5972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EU Delegation to Ukraine</w:t>
            </w:r>
            <w: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, o</w:t>
            </w:r>
            <w:r w:rsidRPr="00821893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ther </w:t>
            </w:r>
            <w:r w:rsidRPr="00821893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lastRenderedPageBreak/>
              <w:t xml:space="preserve">guests (donors) </w:t>
            </w:r>
          </w:p>
          <w:p w14:paraId="153BF90C" w14:textId="77777777" w:rsidR="00AC484F" w:rsidRPr="000D587C" w:rsidRDefault="00AC484F" w:rsidP="00E032A7">
            <w:pPr>
              <w:spacing w:after="200" w:line="276" w:lineRule="auto"/>
              <w:rPr>
                <w:rFonts w:eastAsia="Times New Roman" w:cstheme="minorHAnsi"/>
                <w:i/>
                <w:iCs/>
                <w:noProof/>
                <w:color w:val="002060"/>
                <w:sz w:val="20"/>
                <w:szCs w:val="20"/>
                <w:lang w:val="en-US" w:eastAsia="uk-UA"/>
              </w:rPr>
            </w:pPr>
          </w:p>
          <w:p w14:paraId="3DE18575" w14:textId="77777777" w:rsidR="00AC484F" w:rsidRPr="00DC5972" w:rsidRDefault="00AC484F" w:rsidP="00E032A7">
            <w:pP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132" w:type="dxa"/>
            <w:vMerge w:val="restart"/>
            <w:tcBorders>
              <w:left w:val="double" w:sz="4" w:space="0" w:color="auto"/>
            </w:tcBorders>
            <w:shd w:val="clear" w:color="auto" w:fill="FFFFCC"/>
          </w:tcPr>
          <w:p w14:paraId="6F2A0386" w14:textId="77777777" w:rsidR="00AC484F" w:rsidRPr="00AC484F" w:rsidRDefault="00AC484F" w:rsidP="00E032A7">
            <w:pPr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</w:pPr>
            <w:bookmarkStart w:id="1" w:name="_Hlk8902071"/>
            <w:r w:rsidRPr="00AC484F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lastRenderedPageBreak/>
              <w:t>Municipal Energy and Climate Change Platform: Open Discussion on Sustainable Energy and Climate Policy</w:t>
            </w:r>
          </w:p>
          <w:bookmarkEnd w:id="1"/>
          <w:p w14:paraId="39D6146E" w14:textId="77777777" w:rsidR="00AC484F" w:rsidRPr="00AC484F" w:rsidRDefault="00AC484F" w:rsidP="00E032A7">
            <w:pPr>
              <w:rPr>
                <w:rFonts w:eastAsia="Calibri" w:cstheme="minorHAnsi"/>
                <w:noProof/>
                <w:sz w:val="20"/>
                <w:szCs w:val="20"/>
                <w:lang w:val="en-US"/>
              </w:rPr>
            </w:pPr>
          </w:p>
          <w:p w14:paraId="64DA9766" w14:textId="77777777" w:rsidR="00AC484F" w:rsidRPr="00AC484F" w:rsidRDefault="00AC484F" w:rsidP="00E032A7">
            <w:pPr>
              <w:rPr>
                <w:rFonts w:eastAsia="Times New Roman" w:cstheme="minorHAnsi"/>
                <w:i/>
                <w:iCs/>
                <w:noProof/>
                <w:color w:val="002060"/>
                <w:sz w:val="20"/>
                <w:szCs w:val="20"/>
                <w:lang w:val="en-US" w:eastAsia="uk-UA"/>
              </w:rPr>
            </w:pPr>
            <w:r w:rsidRPr="00AC484F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Reikarz River Hotel</w:t>
            </w:r>
            <w:r w:rsidRPr="00AC484F">
              <w:rPr>
                <w:rFonts w:eastAsia="Times New Roman" w:cstheme="minorHAnsi"/>
                <w:i/>
                <w:iCs/>
                <w:noProof/>
                <w:color w:val="002060"/>
                <w:sz w:val="20"/>
                <w:szCs w:val="20"/>
                <w:lang w:val="en-US" w:eastAsia="uk-UA"/>
              </w:rPr>
              <w:t>, conference room, 9 Sportyvna St.</w:t>
            </w:r>
          </w:p>
          <w:p w14:paraId="30EF2349" w14:textId="77777777" w:rsidR="00AC484F" w:rsidRPr="00AC484F" w:rsidRDefault="00AC484F" w:rsidP="00E032A7">
            <w:pPr>
              <w:rPr>
                <w:rFonts w:eastAsia="Times New Roman" w:cstheme="minorHAnsi"/>
                <w:noProof/>
                <w:color w:val="002060"/>
                <w:sz w:val="20"/>
                <w:szCs w:val="20"/>
                <w:lang w:val="en-US" w:eastAsia="uk-UA"/>
              </w:rPr>
            </w:pPr>
          </w:p>
          <w:p w14:paraId="61296B54" w14:textId="77777777" w:rsidR="00AC484F" w:rsidRPr="00AC484F" w:rsidRDefault="00AC484F" w:rsidP="00E032A7">
            <w:pPr>
              <w:rPr>
                <w:rFonts w:eastAsia="Times New Roman" w:cstheme="minorHAnsi"/>
                <w:b/>
                <w:bCs/>
                <w:noProof/>
                <w:color w:val="002060"/>
                <w:sz w:val="20"/>
                <w:szCs w:val="20"/>
                <w:u w:val="single"/>
                <w:lang w:val="en-US" w:eastAsia="uk-UA"/>
              </w:rPr>
            </w:pPr>
            <w:r w:rsidRPr="00AC484F">
              <w:rPr>
                <w:rFonts w:eastAsia="Times New Roman" w:cstheme="minorHAnsi"/>
                <w:b/>
                <w:bCs/>
                <w:noProof/>
                <w:color w:val="002060"/>
                <w:sz w:val="20"/>
                <w:szCs w:val="20"/>
                <w:u w:val="single"/>
                <w:lang w:val="en-US" w:eastAsia="uk-UA"/>
              </w:rPr>
              <w:t>Participants and speakers:</w:t>
            </w:r>
          </w:p>
          <w:p w14:paraId="06E7C4AF" w14:textId="54E5CA76" w:rsidR="00F359EC" w:rsidRPr="00F359EC" w:rsidRDefault="00F359EC" w:rsidP="00E032A7">
            <w:pPr>
              <w:pStyle w:val="a3"/>
              <w:numPr>
                <w:ilvl w:val="0"/>
                <w:numId w:val="31"/>
              </w:numPr>
              <w:rPr>
                <w:rFonts w:cstheme="minorHAnsi"/>
                <w:i/>
                <w:iCs/>
                <w:color w:val="002060"/>
                <w:sz w:val="20"/>
                <w:szCs w:val="20"/>
                <w:lang w:val="en-US"/>
              </w:rPr>
            </w:pPr>
            <w:proofErr w:type="spellStart"/>
            <w:r w:rsidRPr="00F359EC">
              <w:rPr>
                <w:rFonts w:cstheme="minorHAnsi"/>
                <w:b/>
                <w:i/>
                <w:iCs/>
                <w:color w:val="002060"/>
                <w:sz w:val="20"/>
                <w:szCs w:val="20"/>
                <w:lang w:val="en-US"/>
              </w:rPr>
              <w:t>Olexander</w:t>
            </w:r>
            <w:proofErr w:type="spellEnd"/>
            <w:r w:rsidRPr="00F359EC">
              <w:rPr>
                <w:rFonts w:cstheme="minorHAnsi"/>
                <w:b/>
                <w:i/>
                <w:i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59EC">
              <w:rPr>
                <w:rFonts w:cstheme="minorHAnsi"/>
                <w:b/>
                <w:i/>
                <w:iCs/>
                <w:color w:val="002060"/>
                <w:sz w:val="20"/>
                <w:szCs w:val="20"/>
                <w:lang w:val="en-US"/>
              </w:rPr>
              <w:t>Senkevych</w:t>
            </w:r>
            <w:proofErr w:type="spellEnd"/>
            <w:r>
              <w:rPr>
                <w:rFonts w:cstheme="minorHAnsi"/>
                <w:i/>
                <w:iCs/>
                <w:color w:val="002060"/>
                <w:sz w:val="20"/>
                <w:szCs w:val="20"/>
                <w:lang w:val="en-US"/>
              </w:rPr>
              <w:t xml:space="preserve">, </w:t>
            </w:r>
            <w:r w:rsidRPr="00F359EC">
              <w:rPr>
                <w:rFonts w:cstheme="minorHAnsi"/>
                <w:i/>
                <w:iCs/>
                <w:color w:val="002060"/>
                <w:sz w:val="20"/>
                <w:szCs w:val="20"/>
                <w:lang w:val="en-US"/>
              </w:rPr>
              <w:t>Mayor of Mykolaiv</w:t>
            </w:r>
          </w:p>
          <w:p w14:paraId="0D075E1E" w14:textId="4D6A6D16" w:rsidR="00AC484F" w:rsidRPr="00AC484F" w:rsidRDefault="00AC484F" w:rsidP="00E032A7">
            <w:pPr>
              <w:pStyle w:val="a3"/>
              <w:numPr>
                <w:ilvl w:val="0"/>
                <w:numId w:val="31"/>
              </w:numPr>
              <w:rPr>
                <w:rFonts w:cstheme="minorHAnsi"/>
                <w:i/>
                <w:iCs/>
                <w:color w:val="002060"/>
                <w:sz w:val="20"/>
                <w:szCs w:val="20"/>
                <w:lang w:val="en-US"/>
              </w:rPr>
            </w:pPr>
            <w:r w:rsidRPr="00AC484F">
              <w:rPr>
                <w:rFonts w:eastAsia="Calibri" w:cstheme="minorHAnsi"/>
                <w:b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Johannes Baur</w:t>
            </w:r>
            <w:r w:rsidRPr="00AC484F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, EU Delegation to Ukraine</w:t>
            </w:r>
          </w:p>
          <w:p w14:paraId="6EB26E40" w14:textId="77777777" w:rsidR="00AC484F" w:rsidRPr="00AC484F" w:rsidRDefault="00AC484F" w:rsidP="00E032A7">
            <w:pPr>
              <w:pStyle w:val="a3"/>
              <w:numPr>
                <w:ilvl w:val="0"/>
                <w:numId w:val="31"/>
              </w:numPr>
              <w:rPr>
                <w:rFonts w:cstheme="minorHAnsi"/>
                <w:b/>
                <w:bCs/>
                <w:color w:val="17365D" w:themeColor="text2" w:themeShade="BF"/>
                <w:sz w:val="20"/>
                <w:szCs w:val="20"/>
                <w:lang w:val="uk-UA"/>
              </w:rPr>
            </w:pPr>
            <w:r w:rsidRPr="00AC484F">
              <w:rPr>
                <w:rFonts w:eastAsia="Calibri" w:cstheme="minorHAnsi"/>
                <w:b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Andriy Poļiuko / Victor Vakarash</w:t>
            </w:r>
            <w:r w:rsidRPr="00AC484F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, Deputy Minister of the Ministry of Ecology and Natural Resources (tbc)</w:t>
            </w:r>
          </w:p>
          <w:p w14:paraId="4E3C86C8" w14:textId="77777777" w:rsidR="00AC484F" w:rsidRPr="00AC484F" w:rsidRDefault="00AC484F" w:rsidP="00E032A7">
            <w:pPr>
              <w:pStyle w:val="a3"/>
              <w:numPr>
                <w:ilvl w:val="0"/>
                <w:numId w:val="31"/>
              </w:numPr>
              <w:rPr>
                <w:rFonts w:cstheme="minorHAnsi"/>
                <w:i/>
                <w:iCs/>
                <w:color w:val="002060"/>
                <w:sz w:val="20"/>
                <w:szCs w:val="20"/>
                <w:lang w:val="uk-UA" w:eastAsia="uk-UA"/>
              </w:rPr>
            </w:pPr>
            <w:r w:rsidRPr="00AC484F">
              <w:rPr>
                <w:rFonts w:cstheme="minorHAnsi"/>
                <w:b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Oleksiy Ryabchyn</w:t>
            </w:r>
            <w:r w:rsidRPr="00AC484F">
              <w:rPr>
                <w:rFonts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, Deputy, Chairman of the Subcommittee on Energy Saving and Energy Efficiency of the Verkhovna Rada of Ukraine Committee on Fuel and Energy Complex </w:t>
            </w:r>
            <w:r w:rsidRPr="00AC484F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(tbc)</w:t>
            </w:r>
          </w:p>
          <w:p w14:paraId="030B987A" w14:textId="77777777" w:rsidR="00AC484F" w:rsidRPr="00AC484F" w:rsidRDefault="00AC484F" w:rsidP="00E032A7">
            <w:pPr>
              <w:pStyle w:val="a3"/>
              <w:numPr>
                <w:ilvl w:val="0"/>
                <w:numId w:val="31"/>
              </w:numPr>
              <w:rPr>
                <w:rFonts w:cstheme="minorHAnsi"/>
                <w:i/>
                <w:iCs/>
                <w:color w:val="002060"/>
                <w:sz w:val="20"/>
                <w:szCs w:val="20"/>
                <w:lang w:val="uk-UA" w:eastAsia="uk-UA"/>
              </w:rPr>
            </w:pPr>
            <w:r w:rsidRPr="00AC484F">
              <w:rPr>
                <w:rFonts w:cstheme="minorHAnsi"/>
                <w:b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Jan Waanders</w:t>
            </w:r>
            <w:r w:rsidRPr="00AC484F">
              <w:rPr>
                <w:rFonts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, EU Programme "Covenant of Mayors - Demonstration Projects"</w:t>
            </w:r>
          </w:p>
          <w:p w14:paraId="6EE5306C" w14:textId="77777777" w:rsidR="00AC484F" w:rsidRPr="00AC484F" w:rsidRDefault="00AC484F" w:rsidP="00E032A7">
            <w:pPr>
              <w:rPr>
                <w:rFonts w:eastAsia="Times New Roman" w:cstheme="minorHAnsi"/>
                <w:b/>
                <w:bCs/>
                <w:noProof/>
                <w:color w:val="002060"/>
                <w:sz w:val="20"/>
                <w:szCs w:val="20"/>
                <w:u w:val="single"/>
                <w:lang w:val="en-US" w:eastAsia="uk-UA"/>
              </w:rPr>
            </w:pPr>
            <w:r w:rsidRPr="00AC484F">
              <w:rPr>
                <w:rFonts w:cstheme="minorHAnsi"/>
                <w:sz w:val="20"/>
                <w:szCs w:val="20"/>
              </w:rPr>
              <w:br/>
            </w:r>
            <w:r w:rsidRPr="00AC484F">
              <w:rPr>
                <w:rFonts w:eastAsia="Arial" w:cstheme="minorHAnsi"/>
                <w:b/>
                <w:bCs/>
                <w:noProof/>
                <w:color w:val="17365D" w:themeColor="text2" w:themeShade="BF"/>
                <w:sz w:val="20"/>
                <w:szCs w:val="20"/>
                <w:lang w:val="en-US"/>
              </w:rPr>
              <w:t>Question for discussion:</w:t>
            </w:r>
          </w:p>
          <w:p w14:paraId="579897C6" w14:textId="77777777" w:rsidR="00EB59FB" w:rsidRDefault="00AC484F" w:rsidP="00EB59FB">
            <w:pPr>
              <w:pStyle w:val="a3"/>
              <w:numPr>
                <w:ilvl w:val="0"/>
                <w:numId w:val="44"/>
              </w:numPr>
              <w:rPr>
                <w:rFonts w:cstheme="minorHAnsi"/>
                <w:noProof/>
                <w:color w:val="17365D" w:themeColor="text2" w:themeShade="BF"/>
                <w:sz w:val="20"/>
                <w:szCs w:val="20"/>
                <w:lang w:val="en-US"/>
              </w:rPr>
            </w:pPr>
            <w:r w:rsidRPr="00EB59FB">
              <w:rPr>
                <w:rFonts w:cstheme="minorHAnsi"/>
                <w:noProof/>
                <w:color w:val="17365D" w:themeColor="text2" w:themeShade="BF"/>
                <w:sz w:val="20"/>
                <w:szCs w:val="20"/>
                <w:lang w:val="en-US"/>
              </w:rPr>
              <w:t>Should the compulsory development of local strategic plans for climate and energy be made into law?</w:t>
            </w:r>
          </w:p>
          <w:p w14:paraId="414AFDC2" w14:textId="77777777" w:rsidR="00AC484F" w:rsidRPr="00EB59FB" w:rsidRDefault="00AC484F" w:rsidP="00EB59FB">
            <w:pPr>
              <w:pStyle w:val="a3"/>
              <w:numPr>
                <w:ilvl w:val="0"/>
                <w:numId w:val="44"/>
              </w:numPr>
              <w:rPr>
                <w:rFonts w:cstheme="minorHAnsi"/>
                <w:color w:val="17365D" w:themeColor="text2" w:themeShade="BF"/>
                <w:sz w:val="20"/>
                <w:szCs w:val="20"/>
                <w:lang w:val="uk-UA" w:eastAsia="uk-UA"/>
              </w:rPr>
            </w:pPr>
            <w:r w:rsidRPr="00EB59FB">
              <w:rPr>
                <w:rFonts w:cstheme="minorHAnsi"/>
                <w:noProof/>
                <w:color w:val="17365D" w:themeColor="text2" w:themeShade="BF"/>
                <w:sz w:val="20"/>
                <w:szCs w:val="20"/>
                <w:lang w:val="en-US"/>
              </w:rPr>
              <w:t>Climate change: challenges at the local, regional and national levels</w:t>
            </w:r>
          </w:p>
          <w:p w14:paraId="4E9A26E6" w14:textId="77777777" w:rsidR="00AC484F" w:rsidRPr="00947E3E" w:rsidRDefault="00AC484F" w:rsidP="00EB59FB">
            <w:pPr>
              <w:pStyle w:val="a3"/>
              <w:numPr>
                <w:ilvl w:val="0"/>
                <w:numId w:val="44"/>
              </w:numPr>
              <w:rPr>
                <w:rFonts w:eastAsia="Times New Roman" w:cstheme="minorHAnsi"/>
                <w:i/>
                <w:iCs/>
                <w:noProof/>
                <w:color w:val="002060"/>
                <w:sz w:val="20"/>
                <w:szCs w:val="20"/>
                <w:u w:val="single"/>
                <w:lang w:val="en-US" w:eastAsia="uk-UA"/>
              </w:rPr>
            </w:pPr>
            <w:r w:rsidRPr="00EB59FB">
              <w:rPr>
                <w:rFonts w:cstheme="minorHAnsi"/>
                <w:noProof/>
                <w:color w:val="17365D" w:themeColor="text2" w:themeShade="BF"/>
                <w:sz w:val="20"/>
                <w:szCs w:val="20"/>
                <w:lang w:val="en-US"/>
              </w:rPr>
              <w:t>Project management within the framework of local strategic plans for climate and energy: the main legislative provisions and hromada's internal capacity</w:t>
            </w:r>
          </w:p>
          <w:p w14:paraId="0FC9BE10" w14:textId="5DBA4948" w:rsidR="00947E3E" w:rsidRPr="00EB59FB" w:rsidRDefault="00947E3E" w:rsidP="00947E3E">
            <w:pPr>
              <w:pStyle w:val="a3"/>
              <w:rPr>
                <w:rFonts w:eastAsia="Times New Roman" w:cstheme="minorHAnsi"/>
                <w:i/>
                <w:iCs/>
                <w:noProof/>
                <w:color w:val="002060"/>
                <w:sz w:val="20"/>
                <w:szCs w:val="20"/>
                <w:u w:val="single"/>
                <w:lang w:val="en-US" w:eastAsia="uk-UA"/>
              </w:rPr>
            </w:pPr>
            <w:bookmarkStart w:id="2" w:name="_GoBack"/>
            <w:bookmarkEnd w:id="2"/>
          </w:p>
        </w:tc>
        <w:tc>
          <w:tcPr>
            <w:tcW w:w="1985" w:type="dxa"/>
            <w:vMerge w:val="restart"/>
            <w:shd w:val="clear" w:color="auto" w:fill="FFFFCC"/>
          </w:tcPr>
          <w:p w14:paraId="175E823D" w14:textId="77777777" w:rsidR="00AC484F" w:rsidRDefault="00AC484F" w:rsidP="001D5A82">
            <w:pP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lastRenderedPageBreak/>
              <w:t>m</w:t>
            </w: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ayors</w:t>
            </w: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,</w:t>
            </w:r>
          </w:p>
          <w:p w14:paraId="1FB72D49" w14:textId="77777777" w:rsidR="00AC484F" w:rsidRPr="00DC5972" w:rsidRDefault="00AC484F" w:rsidP="001D5A82">
            <w:pPr>
              <w:rPr>
                <w:rFonts w:eastAsia="Calibri" w:cstheme="minorHAnsi"/>
                <w:noProof/>
                <w:sz w:val="20"/>
                <w:szCs w:val="20"/>
                <w:lang w:val="en-US"/>
              </w:rPr>
            </w:pPr>
            <w: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representatives of the </w:t>
            </w:r>
            <w:r w:rsidRPr="00DC5972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EU Delegation to</w:t>
            </w:r>
            <w: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</w:t>
            </w:r>
            <w:r w:rsidRPr="00DC5972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Ukraine</w:t>
            </w:r>
          </w:p>
          <w:p w14:paraId="498D1626" w14:textId="77777777" w:rsidR="00AC484F" w:rsidRPr="00DC5972" w:rsidRDefault="00AC484F" w:rsidP="001D5A82">
            <w:pP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u w:val="single"/>
                <w:lang w:val="en-US"/>
              </w:rPr>
            </w:pPr>
          </w:p>
        </w:tc>
      </w:tr>
      <w:tr w:rsidR="00AC484F" w:rsidRPr="00DC5972" w14:paraId="1E079C91" w14:textId="77777777" w:rsidTr="00A152BD">
        <w:tc>
          <w:tcPr>
            <w:tcW w:w="844" w:type="dxa"/>
            <w:vAlign w:val="center"/>
          </w:tcPr>
          <w:p w14:paraId="04738AE7" w14:textId="4E8C07B8" w:rsidR="00AC484F" w:rsidRPr="00DC5972" w:rsidRDefault="00AC484F" w:rsidP="00E032A7">
            <w:pPr>
              <w:jc w:val="both"/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</w:pPr>
            <w:r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  <w:lastRenderedPageBreak/>
              <w:t>19:</w:t>
            </w:r>
            <w:r w:rsidR="00F359EC"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  <w:t>00</w:t>
            </w:r>
            <w:r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  <w:t xml:space="preserve"> 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14:paraId="3706D12F" w14:textId="77777777" w:rsidR="00AC484F" w:rsidRPr="00DC5972" w:rsidRDefault="00AC484F" w:rsidP="00E032A7">
            <w:pPr>
              <w:rPr>
                <w:rFonts w:eastAsia="Calibri" w:cstheme="minorHAnsi"/>
                <w:noProof/>
                <w:lang w:val="en-US"/>
              </w:rPr>
            </w:pPr>
            <w:r w:rsidRPr="00DC5972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 xml:space="preserve">Transfer to </w:t>
            </w:r>
            <w:r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 xml:space="preserve">the </w:t>
            </w:r>
            <w:r w:rsidRPr="00DC5972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>Reikarz River Hotel</w:t>
            </w:r>
          </w:p>
          <w:p w14:paraId="1B93C8B3" w14:textId="77777777" w:rsidR="00AC484F" w:rsidRPr="00DC5972" w:rsidRDefault="00AC484F" w:rsidP="00E032A7">
            <w:pPr>
              <w:rPr>
                <w:rFonts w:eastAsia="Times New Roman" w:cstheme="minorHAnsi"/>
                <w:noProof/>
                <w:color w:val="002060"/>
                <w:lang w:val="en-US" w:eastAsia="uk-UA"/>
              </w:rPr>
            </w:pPr>
          </w:p>
          <w:p w14:paraId="0F873F97" w14:textId="77777777" w:rsidR="00AC484F" w:rsidRPr="00DC5972" w:rsidRDefault="00AC484F" w:rsidP="00E032A7">
            <w:pPr>
              <w:rPr>
                <w:rFonts w:eastAsia="Calibri" w:cstheme="minorHAnsi"/>
                <w:noProof/>
                <w:sz w:val="20"/>
                <w:szCs w:val="20"/>
                <w:lang w:val="en-US"/>
              </w:rPr>
            </w:pP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School</w:t>
            </w: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No. </w:t>
            </w: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60, Mykolaiv, </w:t>
            </w: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1 </w:t>
            </w: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Chornomorska </w:t>
            </w: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St.</w:t>
            </w:r>
          </w:p>
          <w:p w14:paraId="5FA46B26" w14:textId="77777777" w:rsidR="00AC484F" w:rsidRPr="00DC5972" w:rsidRDefault="00AC484F" w:rsidP="00E032A7">
            <w:pPr>
              <w:rPr>
                <w:rFonts w:eastAsia="Times New Roman" w:cstheme="minorHAnsi"/>
                <w:i/>
                <w:iCs/>
                <w:noProof/>
                <w:color w:val="002060"/>
                <w:sz w:val="20"/>
                <w:szCs w:val="20"/>
                <w:u w:val="single"/>
                <w:lang w:val="en-US" w:eastAsia="uk-UA"/>
              </w:rPr>
            </w:pPr>
          </w:p>
        </w:tc>
        <w:tc>
          <w:tcPr>
            <w:tcW w:w="181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1EA925E" w14:textId="77777777" w:rsidR="00AC484F" w:rsidRPr="00DC5972" w:rsidRDefault="00AC484F" w:rsidP="008D56DB">
            <w:pPr>
              <w:rPr>
                <w:rFonts w:eastAsia="Calibri" w:cstheme="minorHAnsi"/>
                <w:noProof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m</w:t>
            </w: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edia</w:t>
            </w: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representatives of the </w:t>
            </w:r>
            <w:r w:rsidRPr="00DC5972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EU Delegation to Ukraine</w:t>
            </w:r>
            <w: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, o</w:t>
            </w:r>
            <w:r w:rsidRPr="00821893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ther guests (donors) </w:t>
            </w:r>
          </w:p>
          <w:p w14:paraId="41AF8997" w14:textId="77777777" w:rsidR="00AC484F" w:rsidRPr="00DC5972" w:rsidRDefault="00AC484F" w:rsidP="00E032A7">
            <w:pP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132" w:type="dxa"/>
            <w:vMerge/>
            <w:tcBorders>
              <w:left w:val="double" w:sz="4" w:space="0" w:color="auto"/>
            </w:tcBorders>
          </w:tcPr>
          <w:p w14:paraId="063E3835" w14:textId="77777777" w:rsidR="00AC484F" w:rsidRPr="00DC5972" w:rsidRDefault="00AC484F" w:rsidP="00E032A7">
            <w:pPr>
              <w:rPr>
                <w:rFonts w:eastAsia="Times New Roman" w:cstheme="minorHAnsi"/>
                <w:i/>
                <w:iCs/>
                <w:noProof/>
                <w:color w:val="002060"/>
                <w:sz w:val="20"/>
                <w:szCs w:val="20"/>
                <w:u w:val="single"/>
                <w:lang w:val="en-US" w:eastAsia="uk-U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BFEEE45" w14:textId="77777777" w:rsidR="00AC484F" w:rsidRPr="00DC5972" w:rsidRDefault="00AC484F" w:rsidP="00E032A7">
            <w:pP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u w:val="single"/>
                <w:lang w:val="en-US"/>
              </w:rPr>
            </w:pPr>
          </w:p>
        </w:tc>
      </w:tr>
      <w:tr w:rsidR="00E032A7" w:rsidRPr="00DC5972" w14:paraId="7169B7A1" w14:textId="77777777" w:rsidTr="00A6658A">
        <w:tc>
          <w:tcPr>
            <w:tcW w:w="844" w:type="dxa"/>
            <w:shd w:val="clear" w:color="auto" w:fill="DBE5F1" w:themeFill="accent1" w:themeFillTint="33"/>
            <w:vAlign w:val="center"/>
          </w:tcPr>
          <w:p w14:paraId="7D7D9A85" w14:textId="77777777" w:rsidR="00E032A7" w:rsidRPr="00DC5972" w:rsidRDefault="00E032A7" w:rsidP="00E032A7">
            <w:pPr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</w:pPr>
            <w:r w:rsidRPr="00DC5972"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  <w:t xml:space="preserve">19:30 </w:t>
            </w:r>
          </w:p>
        </w:tc>
        <w:tc>
          <w:tcPr>
            <w:tcW w:w="12334" w:type="dxa"/>
            <w:gridSpan w:val="3"/>
            <w:shd w:val="clear" w:color="auto" w:fill="DBE5F1" w:themeFill="accent1" w:themeFillTint="33"/>
            <w:vAlign w:val="center"/>
          </w:tcPr>
          <w:p w14:paraId="569DE2EB" w14:textId="77777777" w:rsidR="00E032A7" w:rsidRPr="00CD070E" w:rsidRDefault="00E032A7" w:rsidP="00E032A7">
            <w:pPr>
              <w:rPr>
                <w:rFonts w:eastAsia="Calibri" w:cstheme="minorHAnsi"/>
                <w:b/>
                <w:noProof/>
                <w:color w:val="17365D" w:themeColor="text2" w:themeShade="BF"/>
                <w:lang w:val="en-US"/>
              </w:rPr>
            </w:pPr>
            <w:bookmarkStart w:id="3" w:name="_Hlk7177000"/>
            <w:r w:rsidRPr="00CD070E">
              <w:rPr>
                <w:rFonts w:eastAsia="Calibri" w:cstheme="minorHAnsi"/>
                <w:b/>
                <w:noProof/>
                <w:color w:val="17365D" w:themeColor="text2" w:themeShade="BF"/>
                <w:lang w:val="en-US"/>
              </w:rPr>
              <w:t>Welcome ceremony for new members of the Municipal Energy and Climate Change Platform</w:t>
            </w:r>
          </w:p>
          <w:bookmarkEnd w:id="3"/>
          <w:p w14:paraId="02172778" w14:textId="77777777" w:rsidR="00E032A7" w:rsidRPr="00DC5972" w:rsidRDefault="00E032A7" w:rsidP="00E032A7">
            <w:pPr>
              <w:rPr>
                <w:rFonts w:eastAsia="Times New Roman" w:cstheme="minorHAnsi"/>
                <w:b/>
                <w:bCs/>
                <w:noProof/>
                <w:color w:val="002060"/>
                <w:lang w:val="en-US" w:eastAsia="uk-UA"/>
              </w:rPr>
            </w:pPr>
          </w:p>
          <w:p w14:paraId="4D51CEC1" w14:textId="330D553F" w:rsidR="00E032A7" w:rsidRDefault="00E032A7" w:rsidP="00E032A7">
            <w:pP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</w:pPr>
            <w:r w:rsidRPr="00DC5972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Reikarz</w:t>
            </w:r>
            <w: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</w:t>
            </w:r>
            <w:r w:rsidRPr="00DC5972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River</w:t>
            </w:r>
            <w: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</w:t>
            </w:r>
            <w:r w:rsidRPr="00DC5972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Hotel, </w:t>
            </w:r>
            <w: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c</w:t>
            </w:r>
            <w:r w:rsidRPr="00DC5972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onference room, </w:t>
            </w:r>
            <w: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9 </w:t>
            </w:r>
            <w:r w:rsidRPr="00DC5972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Sportyvna</w:t>
            </w:r>
            <w: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St.</w:t>
            </w:r>
          </w:p>
          <w:p w14:paraId="5675A9BE" w14:textId="77777777" w:rsidR="00E032A7" w:rsidRPr="00DC5972" w:rsidRDefault="00E032A7" w:rsidP="00E032A7">
            <w:pP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7AFDB084" w14:textId="77777777" w:rsidR="00E032A7" w:rsidRPr="00DC5972" w:rsidRDefault="00E032A7" w:rsidP="00E032A7">
            <w:pPr>
              <w:rPr>
                <w:rFonts w:eastAsia="Calibri" w:cstheme="minorHAnsi"/>
                <w:noProof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a</w:t>
            </w: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ll participants</w:t>
            </w:r>
          </w:p>
        </w:tc>
      </w:tr>
      <w:tr w:rsidR="00E032A7" w:rsidRPr="00DC5972" w14:paraId="050A0081" w14:textId="77777777" w:rsidTr="00A6658A">
        <w:tc>
          <w:tcPr>
            <w:tcW w:w="844" w:type="dxa"/>
            <w:shd w:val="clear" w:color="auto" w:fill="auto"/>
            <w:vAlign w:val="center"/>
          </w:tcPr>
          <w:p w14:paraId="7FB6891B" w14:textId="77777777" w:rsidR="00E032A7" w:rsidRPr="00DC5972" w:rsidRDefault="00E032A7" w:rsidP="00E032A7">
            <w:pPr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</w:pPr>
            <w:r w:rsidRPr="00DC5972">
              <w:rPr>
                <w:rFonts w:eastAsia="Times New Roman" w:cstheme="minorHAnsi"/>
                <w:b/>
                <w:bCs/>
                <w:noProof/>
                <w:color w:val="002060"/>
                <w:sz w:val="22"/>
                <w:szCs w:val="22"/>
                <w:lang w:val="en-US" w:eastAsia="uk-UA"/>
              </w:rPr>
              <w:t xml:space="preserve">20:00 </w:t>
            </w:r>
          </w:p>
        </w:tc>
        <w:tc>
          <w:tcPr>
            <w:tcW w:w="12334" w:type="dxa"/>
            <w:gridSpan w:val="3"/>
            <w:shd w:val="clear" w:color="auto" w:fill="auto"/>
            <w:vAlign w:val="center"/>
          </w:tcPr>
          <w:p w14:paraId="18B6C720" w14:textId="77777777" w:rsidR="00E032A7" w:rsidRPr="00DC5972" w:rsidRDefault="00E032A7" w:rsidP="00E032A7">
            <w:pPr>
              <w:rPr>
                <w:rFonts w:eastAsia="Calibri" w:cstheme="minorHAnsi"/>
                <w:noProof/>
                <w:lang w:val="en-US"/>
              </w:rPr>
            </w:pPr>
            <w:r w:rsidRPr="00DC5972">
              <w:rPr>
                <w:rFonts w:eastAsia="Calibri" w:cstheme="minorHAnsi"/>
                <w:b/>
                <w:bCs/>
                <w:noProof/>
                <w:color w:val="17365D" w:themeColor="text2" w:themeShade="BF"/>
                <w:lang w:val="en-US"/>
              </w:rPr>
              <w:t>Dinner</w:t>
            </w:r>
          </w:p>
          <w:p w14:paraId="3701C2E9" w14:textId="77777777" w:rsidR="00E032A7" w:rsidRPr="00DC5972" w:rsidRDefault="00E032A7" w:rsidP="00E032A7">
            <w:pPr>
              <w:rPr>
                <w:rFonts w:eastAsia="Times New Roman" w:cstheme="minorHAnsi"/>
                <w:b/>
                <w:bCs/>
                <w:noProof/>
                <w:color w:val="002060"/>
                <w:lang w:val="en-US" w:eastAsia="uk-UA"/>
              </w:rPr>
            </w:pPr>
          </w:p>
          <w:p w14:paraId="599F2588" w14:textId="77777777" w:rsidR="00E032A7" w:rsidRDefault="00E032A7" w:rsidP="00E032A7">
            <w:pP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</w:pPr>
            <w:r w:rsidRPr="00DC5972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Reikarz</w:t>
            </w:r>
            <w: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</w:t>
            </w:r>
            <w:r w:rsidRPr="00DC5972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River</w:t>
            </w:r>
            <w: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</w:t>
            </w:r>
            <w:r w:rsidRPr="00DC5972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Hotel, restaurant</w:t>
            </w:r>
            <w: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</w:t>
            </w:r>
            <w:r w:rsidRPr="00DC5972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“Stargorod”</w:t>
            </w:r>
            <w: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, </w:t>
            </w:r>
            <w:r w:rsidRPr="00DC5972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9</w:t>
            </w:r>
            <w:r w:rsidRPr="00DC5972"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 Sportyvna </w:t>
            </w:r>
            <w:r>
              <w:rPr>
                <w:rFonts w:eastAsia="Arial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 xml:space="preserve">St. </w:t>
            </w:r>
          </w:p>
          <w:p w14:paraId="496FB7C9" w14:textId="77777777" w:rsidR="00E032A7" w:rsidRPr="00DC5972" w:rsidRDefault="00E032A7" w:rsidP="00E032A7">
            <w:pPr>
              <w:rPr>
                <w:rFonts w:eastAsia="Times New Roman" w:cstheme="minorHAnsi"/>
                <w:i/>
                <w:iCs/>
                <w:noProof/>
                <w:color w:val="002060"/>
                <w:sz w:val="20"/>
                <w:szCs w:val="20"/>
                <w:lang w:val="en-US" w:eastAsia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DEA6AA4" w14:textId="77777777" w:rsidR="00E032A7" w:rsidRPr="00DC5972" w:rsidRDefault="00E032A7" w:rsidP="00E032A7">
            <w:pPr>
              <w:rPr>
                <w:rFonts w:eastAsia="Calibri" w:cstheme="minorHAnsi"/>
                <w:noProof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a</w:t>
            </w:r>
            <w:r w:rsidRPr="00DC5972">
              <w:rPr>
                <w:rFonts w:eastAsia="Calibri" w:cstheme="minorHAnsi"/>
                <w:i/>
                <w:iCs/>
                <w:noProof/>
                <w:color w:val="17365D" w:themeColor="text2" w:themeShade="BF"/>
                <w:sz w:val="20"/>
                <w:szCs w:val="20"/>
                <w:lang w:val="en-US"/>
              </w:rPr>
              <w:t>ll participants</w:t>
            </w:r>
          </w:p>
        </w:tc>
      </w:tr>
    </w:tbl>
    <w:p w14:paraId="6BC2100E" w14:textId="77777777" w:rsidR="00001249" w:rsidRPr="002773DA" w:rsidRDefault="00001249" w:rsidP="6A12D1A3">
      <w:pPr>
        <w:widowControl w:val="0"/>
        <w:autoSpaceDE w:val="0"/>
        <w:autoSpaceDN w:val="0"/>
        <w:adjustRightInd w:val="0"/>
        <w:spacing w:before="200" w:after="100" w:afterAutospacing="1"/>
        <w:rPr>
          <w:b/>
          <w:bCs/>
          <w:noProof/>
          <w:lang w:val="en-US"/>
        </w:rPr>
      </w:pPr>
    </w:p>
    <w:sectPr w:rsidR="00001249" w:rsidRPr="002773DA" w:rsidSect="005F4DEE">
      <w:headerReference w:type="default" r:id="rId8"/>
      <w:pgSz w:w="16838" w:h="11906" w:orient="landscape" w:code="9"/>
      <w:pgMar w:top="851" w:right="851" w:bottom="426" w:left="851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3A08D" w14:textId="77777777" w:rsidR="00512465" w:rsidRDefault="00512465" w:rsidP="00582BD3">
      <w:r>
        <w:separator/>
      </w:r>
    </w:p>
  </w:endnote>
  <w:endnote w:type="continuationSeparator" w:id="0">
    <w:p w14:paraId="0EBDE324" w14:textId="77777777" w:rsidR="00512465" w:rsidRDefault="00512465" w:rsidP="0058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5517B" w14:textId="77777777" w:rsidR="00512465" w:rsidRDefault="00512465" w:rsidP="00582BD3">
      <w:r>
        <w:separator/>
      </w:r>
    </w:p>
  </w:footnote>
  <w:footnote w:type="continuationSeparator" w:id="0">
    <w:p w14:paraId="74E663E0" w14:textId="77777777" w:rsidR="00512465" w:rsidRDefault="00512465" w:rsidP="00582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83344" w14:textId="77777777" w:rsidR="00023379" w:rsidRPr="004E7804" w:rsidRDefault="0074218C" w:rsidP="00E8649E">
    <w:pPr>
      <w:pStyle w:val="aa"/>
      <w:tabs>
        <w:tab w:val="clear" w:pos="9639"/>
        <w:tab w:val="right" w:pos="9923"/>
      </w:tabs>
      <w:ind w:left="-284" w:firstLine="142"/>
      <w:rPr>
        <w:lang w:val="uk-UA"/>
      </w:rPr>
    </w:pPr>
    <w:r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5A08E190" wp14:editId="21C23651">
          <wp:simplePos x="0" y="0"/>
          <wp:positionH relativeFrom="column">
            <wp:posOffset>2783205</wp:posOffset>
          </wp:positionH>
          <wp:positionV relativeFrom="paragraph">
            <wp:posOffset>-728980</wp:posOffset>
          </wp:positionV>
          <wp:extent cx="1438275" cy="1010160"/>
          <wp:effectExtent l="0" t="0" r="0" b="0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3.CoM_East &amp; CoM-DeP logo_2019_UA.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01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2576" behindDoc="1" locked="0" layoutInCell="1" allowOverlap="1" wp14:anchorId="32AA9592" wp14:editId="5538DB34">
          <wp:simplePos x="0" y="0"/>
          <wp:positionH relativeFrom="margin">
            <wp:align>right</wp:align>
          </wp:positionH>
          <wp:positionV relativeFrom="paragraph">
            <wp:posOffset>-643255</wp:posOffset>
          </wp:positionV>
          <wp:extent cx="2853690" cy="904875"/>
          <wp:effectExtent l="0" t="0" r="3810" b="9525"/>
          <wp:wrapTight wrapText="bothSides">
            <wp:wrapPolygon edited="0">
              <wp:start x="0" y="0"/>
              <wp:lineTo x="0" y="21373"/>
              <wp:lineTo x="21485" y="21373"/>
              <wp:lineTo x="21485" y="0"/>
              <wp:lineTo x="0" y="0"/>
            </wp:wrapPolygon>
          </wp:wrapTight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6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7DDF"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013E3994" wp14:editId="4B339485">
          <wp:simplePos x="0" y="0"/>
          <wp:positionH relativeFrom="margin">
            <wp:posOffset>5365115</wp:posOffset>
          </wp:positionH>
          <wp:positionV relativeFrom="margin">
            <wp:posOffset>-958215</wp:posOffset>
          </wp:positionV>
          <wp:extent cx="720090" cy="676275"/>
          <wp:effectExtent l="0" t="0" r="3810" b="9525"/>
          <wp:wrapTight wrapText="bothSides">
            <wp:wrapPolygon edited="0">
              <wp:start x="6286" y="0"/>
              <wp:lineTo x="0" y="3042"/>
              <wp:lineTo x="0" y="7910"/>
              <wp:lineTo x="2857" y="10344"/>
              <wp:lineTo x="2286" y="13386"/>
              <wp:lineTo x="2286" y="20079"/>
              <wp:lineTo x="4571" y="21296"/>
              <wp:lineTo x="17143" y="21296"/>
              <wp:lineTo x="19429" y="20079"/>
              <wp:lineTo x="19429" y="13386"/>
              <wp:lineTo x="18286" y="10344"/>
              <wp:lineTo x="21143" y="7910"/>
              <wp:lineTo x="21143" y="3042"/>
              <wp:lineTo x="14857" y="0"/>
              <wp:lineTo x="6286" y="0"/>
            </wp:wrapPolygon>
          </wp:wrapTight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4D0F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14D57D2D" wp14:editId="5D2FD188">
          <wp:simplePos x="0" y="0"/>
          <wp:positionH relativeFrom="margin">
            <wp:align>left</wp:align>
          </wp:positionH>
          <wp:positionV relativeFrom="paragraph">
            <wp:posOffset>-643890</wp:posOffset>
          </wp:positionV>
          <wp:extent cx="1809750" cy="972144"/>
          <wp:effectExtent l="0" t="0" r="0" b="0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143" cy="978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4D0F" w:rsidRPr="00454D0F">
      <w:rPr>
        <w:lang w:val="uk-UA"/>
      </w:rPr>
      <w:t xml:space="preserve"> </w:t>
    </w:r>
    <w:r w:rsidR="00E8649E">
      <w:rPr>
        <w:lang w:val="uk-UA"/>
      </w:rPr>
      <w:t xml:space="preserve">          </w:t>
    </w:r>
  </w:p>
  <w:p w14:paraId="13E38807" w14:textId="77777777" w:rsidR="00E8649E" w:rsidRDefault="00E864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2313"/>
    <w:multiLevelType w:val="hybridMultilevel"/>
    <w:tmpl w:val="8B5E26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3DF4"/>
    <w:multiLevelType w:val="hybridMultilevel"/>
    <w:tmpl w:val="DED06C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E6F47"/>
    <w:multiLevelType w:val="hybridMultilevel"/>
    <w:tmpl w:val="D30059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96E3F"/>
    <w:multiLevelType w:val="hybridMultilevel"/>
    <w:tmpl w:val="54D84BDA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10E730A"/>
    <w:multiLevelType w:val="hybridMultilevel"/>
    <w:tmpl w:val="50F66482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32A18"/>
    <w:multiLevelType w:val="hybridMultilevel"/>
    <w:tmpl w:val="34E8FC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85648"/>
    <w:multiLevelType w:val="hybridMultilevel"/>
    <w:tmpl w:val="856E2EE0"/>
    <w:lvl w:ilvl="0" w:tplc="C970555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768DA"/>
    <w:multiLevelType w:val="hybridMultilevel"/>
    <w:tmpl w:val="8A7C23B4"/>
    <w:lvl w:ilvl="0" w:tplc="F78EC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CA0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6EE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922E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6803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D67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A86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BCD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8E2C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B4E8F"/>
    <w:multiLevelType w:val="hybridMultilevel"/>
    <w:tmpl w:val="DC7E8EF6"/>
    <w:lvl w:ilvl="0" w:tplc="ACA6DD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F31B9"/>
    <w:multiLevelType w:val="hybridMultilevel"/>
    <w:tmpl w:val="90629D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E2E83"/>
    <w:multiLevelType w:val="hybridMultilevel"/>
    <w:tmpl w:val="3B7ECC5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638A6"/>
    <w:multiLevelType w:val="hybridMultilevel"/>
    <w:tmpl w:val="69B01AD2"/>
    <w:lvl w:ilvl="0" w:tplc="4ABA2F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312FC"/>
    <w:multiLevelType w:val="hybridMultilevel"/>
    <w:tmpl w:val="DEBC7038"/>
    <w:lvl w:ilvl="0" w:tplc="ACA6DD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242E2"/>
    <w:multiLevelType w:val="hybridMultilevel"/>
    <w:tmpl w:val="13120936"/>
    <w:lvl w:ilvl="0" w:tplc="E65C0AF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5080C"/>
    <w:multiLevelType w:val="hybridMultilevel"/>
    <w:tmpl w:val="DD06BEB0"/>
    <w:lvl w:ilvl="0" w:tplc="E33C0F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E4E70"/>
    <w:multiLevelType w:val="hybridMultilevel"/>
    <w:tmpl w:val="90AA4E90"/>
    <w:lvl w:ilvl="0" w:tplc="3730BFB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67318"/>
    <w:multiLevelType w:val="hybridMultilevel"/>
    <w:tmpl w:val="6CA4581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D00C42"/>
    <w:multiLevelType w:val="hybridMultilevel"/>
    <w:tmpl w:val="0FE2A8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51BC5"/>
    <w:multiLevelType w:val="hybridMultilevel"/>
    <w:tmpl w:val="07C452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558BC"/>
    <w:multiLevelType w:val="hybridMultilevel"/>
    <w:tmpl w:val="A7423D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3212B"/>
    <w:multiLevelType w:val="hybridMultilevel"/>
    <w:tmpl w:val="5E8238CE"/>
    <w:lvl w:ilvl="0" w:tplc="E1CA86BC">
      <w:start w:val="1"/>
      <w:numFmt w:val="bullet"/>
      <w:lvlText w:val="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85A6624"/>
    <w:multiLevelType w:val="hybridMultilevel"/>
    <w:tmpl w:val="CDB06290"/>
    <w:lvl w:ilvl="0" w:tplc="607294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91253"/>
    <w:multiLevelType w:val="hybridMultilevel"/>
    <w:tmpl w:val="5DA273AE"/>
    <w:lvl w:ilvl="0" w:tplc="424259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923FE"/>
    <w:multiLevelType w:val="hybridMultilevel"/>
    <w:tmpl w:val="500C5D1A"/>
    <w:lvl w:ilvl="0" w:tplc="32B6EEBA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4" w15:restartNumberingAfterBreak="0">
    <w:nsid w:val="56DF7A0C"/>
    <w:multiLevelType w:val="hybridMultilevel"/>
    <w:tmpl w:val="E282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1500E"/>
    <w:multiLevelType w:val="hybridMultilevel"/>
    <w:tmpl w:val="C5087E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8288F"/>
    <w:multiLevelType w:val="hybridMultilevel"/>
    <w:tmpl w:val="63EE228C"/>
    <w:lvl w:ilvl="0" w:tplc="3DDA58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C35CD"/>
    <w:multiLevelType w:val="hybridMultilevel"/>
    <w:tmpl w:val="B2EA717E"/>
    <w:lvl w:ilvl="0" w:tplc="600C3C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41F5E"/>
    <w:multiLevelType w:val="hybridMultilevel"/>
    <w:tmpl w:val="0912626E"/>
    <w:lvl w:ilvl="0" w:tplc="C970555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70D9B"/>
    <w:multiLevelType w:val="hybridMultilevel"/>
    <w:tmpl w:val="357A03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34FEF"/>
    <w:multiLevelType w:val="hybridMultilevel"/>
    <w:tmpl w:val="A7FE60A2"/>
    <w:lvl w:ilvl="0" w:tplc="E65C0AF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C4615"/>
    <w:multiLevelType w:val="hybridMultilevel"/>
    <w:tmpl w:val="8AF0B2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C6745"/>
    <w:multiLevelType w:val="hybridMultilevel"/>
    <w:tmpl w:val="375652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3628A"/>
    <w:multiLevelType w:val="hybridMultilevel"/>
    <w:tmpl w:val="666E26B6"/>
    <w:lvl w:ilvl="0" w:tplc="ACA6DD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D524D"/>
    <w:multiLevelType w:val="hybridMultilevel"/>
    <w:tmpl w:val="18087006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65C751D3"/>
    <w:multiLevelType w:val="hybridMultilevel"/>
    <w:tmpl w:val="CAE0A880"/>
    <w:lvl w:ilvl="0" w:tplc="D4A41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733A7"/>
    <w:multiLevelType w:val="hybridMultilevel"/>
    <w:tmpl w:val="92BA6C48"/>
    <w:lvl w:ilvl="0" w:tplc="A5C0507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11A6E"/>
    <w:multiLevelType w:val="hybridMultilevel"/>
    <w:tmpl w:val="503803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E7C91"/>
    <w:multiLevelType w:val="hybridMultilevel"/>
    <w:tmpl w:val="E93664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45140"/>
    <w:multiLevelType w:val="hybridMultilevel"/>
    <w:tmpl w:val="99222008"/>
    <w:lvl w:ilvl="0" w:tplc="6AD85856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10AED"/>
    <w:multiLevelType w:val="hybridMultilevel"/>
    <w:tmpl w:val="904C1C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36381"/>
    <w:multiLevelType w:val="hybridMultilevel"/>
    <w:tmpl w:val="9A7CF2C4"/>
    <w:lvl w:ilvl="0" w:tplc="BF84AA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9"/>
  </w:num>
  <w:num w:numId="4">
    <w:abstractNumId w:val="40"/>
  </w:num>
  <w:num w:numId="5">
    <w:abstractNumId w:val="1"/>
  </w:num>
  <w:num w:numId="6">
    <w:abstractNumId w:val="25"/>
  </w:num>
  <w:num w:numId="7">
    <w:abstractNumId w:val="23"/>
  </w:num>
  <w:num w:numId="8">
    <w:abstractNumId w:val="25"/>
  </w:num>
  <w:num w:numId="9">
    <w:abstractNumId w:val="16"/>
  </w:num>
  <w:num w:numId="10">
    <w:abstractNumId w:val="5"/>
  </w:num>
  <w:num w:numId="11">
    <w:abstractNumId w:val="3"/>
  </w:num>
  <w:num w:numId="12">
    <w:abstractNumId w:val="38"/>
  </w:num>
  <w:num w:numId="13">
    <w:abstractNumId w:val="31"/>
  </w:num>
  <w:num w:numId="14">
    <w:abstractNumId w:val="34"/>
  </w:num>
  <w:num w:numId="15">
    <w:abstractNumId w:val="2"/>
  </w:num>
  <w:num w:numId="16">
    <w:abstractNumId w:val="35"/>
  </w:num>
  <w:num w:numId="17">
    <w:abstractNumId w:val="19"/>
  </w:num>
  <w:num w:numId="18">
    <w:abstractNumId w:val="18"/>
  </w:num>
  <w:num w:numId="19">
    <w:abstractNumId w:val="32"/>
  </w:num>
  <w:num w:numId="20">
    <w:abstractNumId w:val="26"/>
  </w:num>
  <w:num w:numId="21">
    <w:abstractNumId w:val="24"/>
  </w:num>
  <w:num w:numId="22">
    <w:abstractNumId w:val="28"/>
  </w:num>
  <w:num w:numId="23">
    <w:abstractNumId w:val="20"/>
  </w:num>
  <w:num w:numId="24">
    <w:abstractNumId w:val="15"/>
  </w:num>
  <w:num w:numId="25">
    <w:abstractNumId w:val="14"/>
  </w:num>
  <w:num w:numId="26">
    <w:abstractNumId w:val="6"/>
  </w:num>
  <w:num w:numId="27">
    <w:abstractNumId w:val="39"/>
  </w:num>
  <w:num w:numId="28">
    <w:abstractNumId w:val="36"/>
  </w:num>
  <w:num w:numId="29">
    <w:abstractNumId w:val="10"/>
  </w:num>
  <w:num w:numId="30">
    <w:abstractNumId w:val="30"/>
  </w:num>
  <w:num w:numId="31">
    <w:abstractNumId w:val="4"/>
  </w:num>
  <w:num w:numId="32">
    <w:abstractNumId w:val="0"/>
  </w:num>
  <w:num w:numId="33">
    <w:abstractNumId w:val="22"/>
  </w:num>
  <w:num w:numId="34">
    <w:abstractNumId w:val="37"/>
  </w:num>
  <w:num w:numId="35">
    <w:abstractNumId w:val="29"/>
  </w:num>
  <w:num w:numId="36">
    <w:abstractNumId w:val="13"/>
  </w:num>
  <w:num w:numId="37">
    <w:abstractNumId w:val="21"/>
  </w:num>
  <w:num w:numId="38">
    <w:abstractNumId w:val="41"/>
  </w:num>
  <w:num w:numId="39">
    <w:abstractNumId w:val="11"/>
  </w:num>
  <w:num w:numId="40">
    <w:abstractNumId w:val="27"/>
  </w:num>
  <w:num w:numId="41">
    <w:abstractNumId w:val="33"/>
  </w:num>
  <w:num w:numId="42">
    <w:abstractNumId w:val="17"/>
  </w:num>
  <w:num w:numId="43">
    <w:abstractNumId w:val="12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3A74B1"/>
    <w:rsid w:val="00001249"/>
    <w:rsid w:val="00001AB9"/>
    <w:rsid w:val="000025CC"/>
    <w:rsid w:val="000062B1"/>
    <w:rsid w:val="00007DF7"/>
    <w:rsid w:val="000147E6"/>
    <w:rsid w:val="00014B4A"/>
    <w:rsid w:val="000222D6"/>
    <w:rsid w:val="00023379"/>
    <w:rsid w:val="00025365"/>
    <w:rsid w:val="000268BF"/>
    <w:rsid w:val="00027C28"/>
    <w:rsid w:val="00033491"/>
    <w:rsid w:val="000357D8"/>
    <w:rsid w:val="00043BC3"/>
    <w:rsid w:val="0004679B"/>
    <w:rsid w:val="00052C7E"/>
    <w:rsid w:val="000750E4"/>
    <w:rsid w:val="00075887"/>
    <w:rsid w:val="000823D6"/>
    <w:rsid w:val="00087753"/>
    <w:rsid w:val="00093934"/>
    <w:rsid w:val="000966C5"/>
    <w:rsid w:val="000A098D"/>
    <w:rsid w:val="000A2246"/>
    <w:rsid w:val="000A6B92"/>
    <w:rsid w:val="000B118F"/>
    <w:rsid w:val="000B4ED6"/>
    <w:rsid w:val="000B6C15"/>
    <w:rsid w:val="000C1F0B"/>
    <w:rsid w:val="000C3D3C"/>
    <w:rsid w:val="000C636D"/>
    <w:rsid w:val="000D065C"/>
    <w:rsid w:val="000D587C"/>
    <w:rsid w:val="000D7928"/>
    <w:rsid w:val="000E0B35"/>
    <w:rsid w:val="000E2D28"/>
    <w:rsid w:val="000E6745"/>
    <w:rsid w:val="001013D4"/>
    <w:rsid w:val="001026A1"/>
    <w:rsid w:val="00103BFB"/>
    <w:rsid w:val="00105EE4"/>
    <w:rsid w:val="00106DF7"/>
    <w:rsid w:val="00111716"/>
    <w:rsid w:val="00112004"/>
    <w:rsid w:val="00126AA2"/>
    <w:rsid w:val="001301D9"/>
    <w:rsid w:val="00135590"/>
    <w:rsid w:val="001357DA"/>
    <w:rsid w:val="00135B6B"/>
    <w:rsid w:val="001373B7"/>
    <w:rsid w:val="001460BD"/>
    <w:rsid w:val="001555B8"/>
    <w:rsid w:val="001663DF"/>
    <w:rsid w:val="00167465"/>
    <w:rsid w:val="0017029C"/>
    <w:rsid w:val="00175DF4"/>
    <w:rsid w:val="00182B02"/>
    <w:rsid w:val="001832D9"/>
    <w:rsid w:val="00183A5F"/>
    <w:rsid w:val="001869CC"/>
    <w:rsid w:val="0019358F"/>
    <w:rsid w:val="00193B56"/>
    <w:rsid w:val="00193F2C"/>
    <w:rsid w:val="00194C51"/>
    <w:rsid w:val="00197F24"/>
    <w:rsid w:val="001B024C"/>
    <w:rsid w:val="001B0B6E"/>
    <w:rsid w:val="001C6F0C"/>
    <w:rsid w:val="001D17C5"/>
    <w:rsid w:val="001D24B7"/>
    <w:rsid w:val="001D327A"/>
    <w:rsid w:val="001D51B4"/>
    <w:rsid w:val="001D5A82"/>
    <w:rsid w:val="001E0FCD"/>
    <w:rsid w:val="001E2BE2"/>
    <w:rsid w:val="001F48E0"/>
    <w:rsid w:val="002009D2"/>
    <w:rsid w:val="00202BEB"/>
    <w:rsid w:val="0020392E"/>
    <w:rsid w:val="0021072F"/>
    <w:rsid w:val="00213273"/>
    <w:rsid w:val="00220252"/>
    <w:rsid w:val="00222C7C"/>
    <w:rsid w:val="00231AB3"/>
    <w:rsid w:val="00243B9E"/>
    <w:rsid w:val="0025016A"/>
    <w:rsid w:val="00251849"/>
    <w:rsid w:val="0025234A"/>
    <w:rsid w:val="00252E03"/>
    <w:rsid w:val="002773DA"/>
    <w:rsid w:val="002864FA"/>
    <w:rsid w:val="0028776D"/>
    <w:rsid w:val="0029526D"/>
    <w:rsid w:val="00297044"/>
    <w:rsid w:val="002A05A7"/>
    <w:rsid w:val="002A07D6"/>
    <w:rsid w:val="002A2FEA"/>
    <w:rsid w:val="002A4C0B"/>
    <w:rsid w:val="002C338D"/>
    <w:rsid w:val="002C4571"/>
    <w:rsid w:val="002C4753"/>
    <w:rsid w:val="002C60C6"/>
    <w:rsid w:val="002D3467"/>
    <w:rsid w:val="002D5C8C"/>
    <w:rsid w:val="002D7416"/>
    <w:rsid w:val="002E0011"/>
    <w:rsid w:val="002E4EBC"/>
    <w:rsid w:val="002E5956"/>
    <w:rsid w:val="002E6913"/>
    <w:rsid w:val="002F1FCD"/>
    <w:rsid w:val="002F6627"/>
    <w:rsid w:val="002F691C"/>
    <w:rsid w:val="002F7FBA"/>
    <w:rsid w:val="00302356"/>
    <w:rsid w:val="00304686"/>
    <w:rsid w:val="00311E10"/>
    <w:rsid w:val="00312D14"/>
    <w:rsid w:val="00314CDE"/>
    <w:rsid w:val="00314E5B"/>
    <w:rsid w:val="00315EFD"/>
    <w:rsid w:val="00316BDD"/>
    <w:rsid w:val="00316DE8"/>
    <w:rsid w:val="00322012"/>
    <w:rsid w:val="00324226"/>
    <w:rsid w:val="0032554F"/>
    <w:rsid w:val="00325DBA"/>
    <w:rsid w:val="003365B9"/>
    <w:rsid w:val="00346B21"/>
    <w:rsid w:val="00367A02"/>
    <w:rsid w:val="00373381"/>
    <w:rsid w:val="00383D21"/>
    <w:rsid w:val="003863A9"/>
    <w:rsid w:val="003937A3"/>
    <w:rsid w:val="00395980"/>
    <w:rsid w:val="003A3626"/>
    <w:rsid w:val="003A4C88"/>
    <w:rsid w:val="003A58EE"/>
    <w:rsid w:val="003A74B1"/>
    <w:rsid w:val="003B646F"/>
    <w:rsid w:val="003C2464"/>
    <w:rsid w:val="003C3EB2"/>
    <w:rsid w:val="003C6AF2"/>
    <w:rsid w:val="003D0612"/>
    <w:rsid w:val="003D5B5F"/>
    <w:rsid w:val="003D77F7"/>
    <w:rsid w:val="003E0B19"/>
    <w:rsid w:val="003E2E78"/>
    <w:rsid w:val="003E4B85"/>
    <w:rsid w:val="003E5B11"/>
    <w:rsid w:val="003E795C"/>
    <w:rsid w:val="0040026E"/>
    <w:rsid w:val="00401D18"/>
    <w:rsid w:val="0040228F"/>
    <w:rsid w:val="00402552"/>
    <w:rsid w:val="00410A0D"/>
    <w:rsid w:val="00411258"/>
    <w:rsid w:val="004140F9"/>
    <w:rsid w:val="00415E34"/>
    <w:rsid w:val="00420654"/>
    <w:rsid w:val="004212B9"/>
    <w:rsid w:val="004236BC"/>
    <w:rsid w:val="0042483F"/>
    <w:rsid w:val="004344F4"/>
    <w:rsid w:val="00454A3C"/>
    <w:rsid w:val="00454D0F"/>
    <w:rsid w:val="00456E04"/>
    <w:rsid w:val="00460A83"/>
    <w:rsid w:val="0046563B"/>
    <w:rsid w:val="00470E8D"/>
    <w:rsid w:val="0047290B"/>
    <w:rsid w:val="00476063"/>
    <w:rsid w:val="0047666E"/>
    <w:rsid w:val="00480E0D"/>
    <w:rsid w:val="004852FB"/>
    <w:rsid w:val="00491AA7"/>
    <w:rsid w:val="00494521"/>
    <w:rsid w:val="004A5002"/>
    <w:rsid w:val="004B0859"/>
    <w:rsid w:val="004B0FC6"/>
    <w:rsid w:val="004B1828"/>
    <w:rsid w:val="004B28EA"/>
    <w:rsid w:val="004B4BD0"/>
    <w:rsid w:val="004B51DD"/>
    <w:rsid w:val="004B60FC"/>
    <w:rsid w:val="004B719F"/>
    <w:rsid w:val="004B7CAA"/>
    <w:rsid w:val="004C4D2D"/>
    <w:rsid w:val="004C747A"/>
    <w:rsid w:val="004D1FA1"/>
    <w:rsid w:val="004D20D7"/>
    <w:rsid w:val="004D2EAD"/>
    <w:rsid w:val="004E2BF9"/>
    <w:rsid w:val="004E5A87"/>
    <w:rsid w:val="004E7804"/>
    <w:rsid w:val="004F0055"/>
    <w:rsid w:val="004F4CB8"/>
    <w:rsid w:val="00512104"/>
    <w:rsid w:val="00512465"/>
    <w:rsid w:val="005126F6"/>
    <w:rsid w:val="00515C9C"/>
    <w:rsid w:val="005312CF"/>
    <w:rsid w:val="005321C4"/>
    <w:rsid w:val="00532F85"/>
    <w:rsid w:val="00545A82"/>
    <w:rsid w:val="00545FE9"/>
    <w:rsid w:val="005507CF"/>
    <w:rsid w:val="0055418F"/>
    <w:rsid w:val="005615D4"/>
    <w:rsid w:val="00567445"/>
    <w:rsid w:val="00574F60"/>
    <w:rsid w:val="00577D56"/>
    <w:rsid w:val="00581CC7"/>
    <w:rsid w:val="00582BD3"/>
    <w:rsid w:val="00582F49"/>
    <w:rsid w:val="0058383A"/>
    <w:rsid w:val="00585B82"/>
    <w:rsid w:val="00590976"/>
    <w:rsid w:val="00590CF8"/>
    <w:rsid w:val="005916AF"/>
    <w:rsid w:val="005937C8"/>
    <w:rsid w:val="005A2BED"/>
    <w:rsid w:val="005A54F7"/>
    <w:rsid w:val="005A6B39"/>
    <w:rsid w:val="005B0441"/>
    <w:rsid w:val="005B5754"/>
    <w:rsid w:val="005C46B9"/>
    <w:rsid w:val="005C4DE5"/>
    <w:rsid w:val="005D1A83"/>
    <w:rsid w:val="005D2508"/>
    <w:rsid w:val="005D4AF2"/>
    <w:rsid w:val="005D5725"/>
    <w:rsid w:val="005D58D0"/>
    <w:rsid w:val="005D7CA7"/>
    <w:rsid w:val="005E2631"/>
    <w:rsid w:val="005E31DE"/>
    <w:rsid w:val="005E654D"/>
    <w:rsid w:val="005E75CA"/>
    <w:rsid w:val="005F150B"/>
    <w:rsid w:val="005F2FC0"/>
    <w:rsid w:val="005F4DEE"/>
    <w:rsid w:val="005F5981"/>
    <w:rsid w:val="00610A3E"/>
    <w:rsid w:val="00623D78"/>
    <w:rsid w:val="00627BE5"/>
    <w:rsid w:val="006333BF"/>
    <w:rsid w:val="00637838"/>
    <w:rsid w:val="00645E98"/>
    <w:rsid w:val="006463B2"/>
    <w:rsid w:val="00654DE4"/>
    <w:rsid w:val="00662C2F"/>
    <w:rsid w:val="00662D88"/>
    <w:rsid w:val="00665588"/>
    <w:rsid w:val="00667267"/>
    <w:rsid w:val="0067002B"/>
    <w:rsid w:val="00673111"/>
    <w:rsid w:val="00673947"/>
    <w:rsid w:val="00675C83"/>
    <w:rsid w:val="0067615A"/>
    <w:rsid w:val="0067622F"/>
    <w:rsid w:val="00680744"/>
    <w:rsid w:val="00683E21"/>
    <w:rsid w:val="00686A77"/>
    <w:rsid w:val="006908E0"/>
    <w:rsid w:val="00690C2C"/>
    <w:rsid w:val="00695189"/>
    <w:rsid w:val="006A0BCB"/>
    <w:rsid w:val="006A413B"/>
    <w:rsid w:val="006A5A96"/>
    <w:rsid w:val="006C0057"/>
    <w:rsid w:val="006C035D"/>
    <w:rsid w:val="006C2EA7"/>
    <w:rsid w:val="006C5F9F"/>
    <w:rsid w:val="006D47C4"/>
    <w:rsid w:val="006E59D7"/>
    <w:rsid w:val="006E7D00"/>
    <w:rsid w:val="006F04CE"/>
    <w:rsid w:val="006F1F97"/>
    <w:rsid w:val="006F3868"/>
    <w:rsid w:val="006F5CE2"/>
    <w:rsid w:val="00701E85"/>
    <w:rsid w:val="0070301B"/>
    <w:rsid w:val="007064FB"/>
    <w:rsid w:val="00710DEB"/>
    <w:rsid w:val="00712041"/>
    <w:rsid w:val="007140F0"/>
    <w:rsid w:val="007145F8"/>
    <w:rsid w:val="0072029D"/>
    <w:rsid w:val="00722957"/>
    <w:rsid w:val="00725B6B"/>
    <w:rsid w:val="00726075"/>
    <w:rsid w:val="007348B2"/>
    <w:rsid w:val="007416B0"/>
    <w:rsid w:val="0074218C"/>
    <w:rsid w:val="0074606A"/>
    <w:rsid w:val="00746EDD"/>
    <w:rsid w:val="007511FE"/>
    <w:rsid w:val="0075123F"/>
    <w:rsid w:val="00751A10"/>
    <w:rsid w:val="00752452"/>
    <w:rsid w:val="00753A33"/>
    <w:rsid w:val="00754272"/>
    <w:rsid w:val="00754A0C"/>
    <w:rsid w:val="00754CE0"/>
    <w:rsid w:val="00755BFE"/>
    <w:rsid w:val="00755E0F"/>
    <w:rsid w:val="00756D72"/>
    <w:rsid w:val="007578A7"/>
    <w:rsid w:val="00760CBF"/>
    <w:rsid w:val="00772F1B"/>
    <w:rsid w:val="007837C8"/>
    <w:rsid w:val="007842B5"/>
    <w:rsid w:val="0079223B"/>
    <w:rsid w:val="00792495"/>
    <w:rsid w:val="00794F2D"/>
    <w:rsid w:val="007A0DB6"/>
    <w:rsid w:val="007A50DB"/>
    <w:rsid w:val="007A624E"/>
    <w:rsid w:val="007B4CAD"/>
    <w:rsid w:val="007B7276"/>
    <w:rsid w:val="007D1A42"/>
    <w:rsid w:val="007D42B8"/>
    <w:rsid w:val="007D5BF3"/>
    <w:rsid w:val="007D75D1"/>
    <w:rsid w:val="007E16A0"/>
    <w:rsid w:val="007E5DE7"/>
    <w:rsid w:val="007F0C52"/>
    <w:rsid w:val="007F32FA"/>
    <w:rsid w:val="007F6305"/>
    <w:rsid w:val="00800A56"/>
    <w:rsid w:val="008137D8"/>
    <w:rsid w:val="00814A1C"/>
    <w:rsid w:val="00816EEE"/>
    <w:rsid w:val="00821893"/>
    <w:rsid w:val="0082324F"/>
    <w:rsid w:val="008246FC"/>
    <w:rsid w:val="00827951"/>
    <w:rsid w:val="00831A61"/>
    <w:rsid w:val="00831D2C"/>
    <w:rsid w:val="0083592A"/>
    <w:rsid w:val="00835DA2"/>
    <w:rsid w:val="00842AD6"/>
    <w:rsid w:val="00850A96"/>
    <w:rsid w:val="00853EAB"/>
    <w:rsid w:val="00854438"/>
    <w:rsid w:val="00854B70"/>
    <w:rsid w:val="00855B91"/>
    <w:rsid w:val="00877DDF"/>
    <w:rsid w:val="0088171D"/>
    <w:rsid w:val="00886F57"/>
    <w:rsid w:val="00887FC2"/>
    <w:rsid w:val="008977C8"/>
    <w:rsid w:val="008A6F17"/>
    <w:rsid w:val="008B13B0"/>
    <w:rsid w:val="008B1BDD"/>
    <w:rsid w:val="008D0877"/>
    <w:rsid w:val="008D56DB"/>
    <w:rsid w:val="008D7568"/>
    <w:rsid w:val="008E5B7B"/>
    <w:rsid w:val="008E679E"/>
    <w:rsid w:val="008F394C"/>
    <w:rsid w:val="00900CA9"/>
    <w:rsid w:val="00903C58"/>
    <w:rsid w:val="00903D59"/>
    <w:rsid w:val="009054C1"/>
    <w:rsid w:val="009075FD"/>
    <w:rsid w:val="009076E6"/>
    <w:rsid w:val="009102D6"/>
    <w:rsid w:val="00914717"/>
    <w:rsid w:val="00921E5D"/>
    <w:rsid w:val="00922FA3"/>
    <w:rsid w:val="00925C19"/>
    <w:rsid w:val="00932985"/>
    <w:rsid w:val="00934407"/>
    <w:rsid w:val="00941875"/>
    <w:rsid w:val="0094256E"/>
    <w:rsid w:val="009465AF"/>
    <w:rsid w:val="00946BE6"/>
    <w:rsid w:val="0094761A"/>
    <w:rsid w:val="00947E3E"/>
    <w:rsid w:val="00952EAE"/>
    <w:rsid w:val="00954E28"/>
    <w:rsid w:val="0096076E"/>
    <w:rsid w:val="00960A35"/>
    <w:rsid w:val="00960BC0"/>
    <w:rsid w:val="00961353"/>
    <w:rsid w:val="00962CD3"/>
    <w:rsid w:val="00964DB0"/>
    <w:rsid w:val="009704BD"/>
    <w:rsid w:val="009712E0"/>
    <w:rsid w:val="00982F61"/>
    <w:rsid w:val="009834B6"/>
    <w:rsid w:val="00985D18"/>
    <w:rsid w:val="00987E1B"/>
    <w:rsid w:val="009926A8"/>
    <w:rsid w:val="00992831"/>
    <w:rsid w:val="0099358B"/>
    <w:rsid w:val="00996DF3"/>
    <w:rsid w:val="0099759D"/>
    <w:rsid w:val="00997F2E"/>
    <w:rsid w:val="009A35C9"/>
    <w:rsid w:val="009A42EF"/>
    <w:rsid w:val="009A6477"/>
    <w:rsid w:val="009B2449"/>
    <w:rsid w:val="009B43C4"/>
    <w:rsid w:val="009B7573"/>
    <w:rsid w:val="009C1705"/>
    <w:rsid w:val="009C2708"/>
    <w:rsid w:val="009C2FC4"/>
    <w:rsid w:val="009C355B"/>
    <w:rsid w:val="009D031A"/>
    <w:rsid w:val="009D3C6C"/>
    <w:rsid w:val="009E5365"/>
    <w:rsid w:val="009F600B"/>
    <w:rsid w:val="00A00C67"/>
    <w:rsid w:val="00A02432"/>
    <w:rsid w:val="00A024D1"/>
    <w:rsid w:val="00A0308E"/>
    <w:rsid w:val="00A038D1"/>
    <w:rsid w:val="00A04DA5"/>
    <w:rsid w:val="00A11950"/>
    <w:rsid w:val="00A12C07"/>
    <w:rsid w:val="00A13F46"/>
    <w:rsid w:val="00A152BD"/>
    <w:rsid w:val="00A20331"/>
    <w:rsid w:val="00A20CF5"/>
    <w:rsid w:val="00A23967"/>
    <w:rsid w:val="00A27CE7"/>
    <w:rsid w:val="00A31D53"/>
    <w:rsid w:val="00A32CD8"/>
    <w:rsid w:val="00A43049"/>
    <w:rsid w:val="00A527E2"/>
    <w:rsid w:val="00A53817"/>
    <w:rsid w:val="00A54E48"/>
    <w:rsid w:val="00A5609E"/>
    <w:rsid w:val="00A636A2"/>
    <w:rsid w:val="00A657C0"/>
    <w:rsid w:val="00A6658A"/>
    <w:rsid w:val="00A66F61"/>
    <w:rsid w:val="00A67645"/>
    <w:rsid w:val="00A70C98"/>
    <w:rsid w:val="00A75654"/>
    <w:rsid w:val="00A859CB"/>
    <w:rsid w:val="00A90829"/>
    <w:rsid w:val="00A967D9"/>
    <w:rsid w:val="00AA2323"/>
    <w:rsid w:val="00AA5739"/>
    <w:rsid w:val="00AA6123"/>
    <w:rsid w:val="00AB0D29"/>
    <w:rsid w:val="00AB3F36"/>
    <w:rsid w:val="00AB3FDE"/>
    <w:rsid w:val="00AB5282"/>
    <w:rsid w:val="00AC484F"/>
    <w:rsid w:val="00AC5D3C"/>
    <w:rsid w:val="00AD49EA"/>
    <w:rsid w:val="00AD5BC1"/>
    <w:rsid w:val="00AE1C46"/>
    <w:rsid w:val="00AE4F67"/>
    <w:rsid w:val="00AF082A"/>
    <w:rsid w:val="00AF2E3C"/>
    <w:rsid w:val="00AF3828"/>
    <w:rsid w:val="00B02EBF"/>
    <w:rsid w:val="00B05222"/>
    <w:rsid w:val="00B12932"/>
    <w:rsid w:val="00B12F20"/>
    <w:rsid w:val="00B14985"/>
    <w:rsid w:val="00B14C06"/>
    <w:rsid w:val="00B14C7F"/>
    <w:rsid w:val="00B170DB"/>
    <w:rsid w:val="00B24AA1"/>
    <w:rsid w:val="00B2616D"/>
    <w:rsid w:val="00B26F72"/>
    <w:rsid w:val="00B33499"/>
    <w:rsid w:val="00B35C3A"/>
    <w:rsid w:val="00B37416"/>
    <w:rsid w:val="00B46EE8"/>
    <w:rsid w:val="00B510B2"/>
    <w:rsid w:val="00B51CCE"/>
    <w:rsid w:val="00B52EDC"/>
    <w:rsid w:val="00B54D47"/>
    <w:rsid w:val="00B57FB7"/>
    <w:rsid w:val="00B63ED6"/>
    <w:rsid w:val="00B711A1"/>
    <w:rsid w:val="00B71B16"/>
    <w:rsid w:val="00B7361C"/>
    <w:rsid w:val="00B73F73"/>
    <w:rsid w:val="00B82F99"/>
    <w:rsid w:val="00B844B9"/>
    <w:rsid w:val="00B90F95"/>
    <w:rsid w:val="00B95A9F"/>
    <w:rsid w:val="00BB1F1D"/>
    <w:rsid w:val="00BB2F8E"/>
    <w:rsid w:val="00BB3AE3"/>
    <w:rsid w:val="00BB51D5"/>
    <w:rsid w:val="00BB7F2E"/>
    <w:rsid w:val="00BC11A8"/>
    <w:rsid w:val="00BC1570"/>
    <w:rsid w:val="00BC69C6"/>
    <w:rsid w:val="00BD0D1A"/>
    <w:rsid w:val="00BD6022"/>
    <w:rsid w:val="00BE0BC7"/>
    <w:rsid w:val="00BE3D95"/>
    <w:rsid w:val="00BE51BB"/>
    <w:rsid w:val="00BF1A2F"/>
    <w:rsid w:val="00BF2B49"/>
    <w:rsid w:val="00BF7D31"/>
    <w:rsid w:val="00C00CE5"/>
    <w:rsid w:val="00C01605"/>
    <w:rsid w:val="00C03691"/>
    <w:rsid w:val="00C03788"/>
    <w:rsid w:val="00C05C9E"/>
    <w:rsid w:val="00C05F02"/>
    <w:rsid w:val="00C06F09"/>
    <w:rsid w:val="00C17757"/>
    <w:rsid w:val="00C2024A"/>
    <w:rsid w:val="00C21244"/>
    <w:rsid w:val="00C22542"/>
    <w:rsid w:val="00C234F3"/>
    <w:rsid w:val="00C238F1"/>
    <w:rsid w:val="00C24F26"/>
    <w:rsid w:val="00C262E6"/>
    <w:rsid w:val="00C27BEC"/>
    <w:rsid w:val="00C27E09"/>
    <w:rsid w:val="00C306E5"/>
    <w:rsid w:val="00C37C08"/>
    <w:rsid w:val="00C42320"/>
    <w:rsid w:val="00C430B1"/>
    <w:rsid w:val="00C44834"/>
    <w:rsid w:val="00C47386"/>
    <w:rsid w:val="00C4777B"/>
    <w:rsid w:val="00C5538D"/>
    <w:rsid w:val="00C560DA"/>
    <w:rsid w:val="00C60036"/>
    <w:rsid w:val="00C63DC0"/>
    <w:rsid w:val="00C75416"/>
    <w:rsid w:val="00C81083"/>
    <w:rsid w:val="00C873A9"/>
    <w:rsid w:val="00C96648"/>
    <w:rsid w:val="00C97F50"/>
    <w:rsid w:val="00CA482F"/>
    <w:rsid w:val="00CA52CF"/>
    <w:rsid w:val="00CA639E"/>
    <w:rsid w:val="00CC7C1C"/>
    <w:rsid w:val="00CC7DE9"/>
    <w:rsid w:val="00CD070E"/>
    <w:rsid w:val="00CD105E"/>
    <w:rsid w:val="00CD5D94"/>
    <w:rsid w:val="00CE16C8"/>
    <w:rsid w:val="00CF12A8"/>
    <w:rsid w:val="00CF329A"/>
    <w:rsid w:val="00CF532F"/>
    <w:rsid w:val="00CF7652"/>
    <w:rsid w:val="00D00456"/>
    <w:rsid w:val="00D009D2"/>
    <w:rsid w:val="00D0100B"/>
    <w:rsid w:val="00D01533"/>
    <w:rsid w:val="00D02A34"/>
    <w:rsid w:val="00D0338E"/>
    <w:rsid w:val="00D0505A"/>
    <w:rsid w:val="00D06652"/>
    <w:rsid w:val="00D076D6"/>
    <w:rsid w:val="00D1446E"/>
    <w:rsid w:val="00D16B70"/>
    <w:rsid w:val="00D210AD"/>
    <w:rsid w:val="00D250B7"/>
    <w:rsid w:val="00D34F21"/>
    <w:rsid w:val="00D45193"/>
    <w:rsid w:val="00D45EAC"/>
    <w:rsid w:val="00D46359"/>
    <w:rsid w:val="00D51A32"/>
    <w:rsid w:val="00D53235"/>
    <w:rsid w:val="00D56BA4"/>
    <w:rsid w:val="00D624FC"/>
    <w:rsid w:val="00D644B0"/>
    <w:rsid w:val="00D75F8B"/>
    <w:rsid w:val="00D804A3"/>
    <w:rsid w:val="00D80BAF"/>
    <w:rsid w:val="00D82DFA"/>
    <w:rsid w:val="00D841DD"/>
    <w:rsid w:val="00D957C4"/>
    <w:rsid w:val="00D972F6"/>
    <w:rsid w:val="00DB114B"/>
    <w:rsid w:val="00DB3A32"/>
    <w:rsid w:val="00DB73EC"/>
    <w:rsid w:val="00DC1190"/>
    <w:rsid w:val="00DC28B7"/>
    <w:rsid w:val="00DC3C82"/>
    <w:rsid w:val="00DC4CA6"/>
    <w:rsid w:val="00DC5972"/>
    <w:rsid w:val="00DC7D5B"/>
    <w:rsid w:val="00DD03A8"/>
    <w:rsid w:val="00DD0EA4"/>
    <w:rsid w:val="00DD1F17"/>
    <w:rsid w:val="00DD5FE2"/>
    <w:rsid w:val="00DD6990"/>
    <w:rsid w:val="00DE1D07"/>
    <w:rsid w:val="00DE25F9"/>
    <w:rsid w:val="00DE26C7"/>
    <w:rsid w:val="00DE4313"/>
    <w:rsid w:val="00DE58F7"/>
    <w:rsid w:val="00DF2F5C"/>
    <w:rsid w:val="00DF32AB"/>
    <w:rsid w:val="00DF3A91"/>
    <w:rsid w:val="00DF6D08"/>
    <w:rsid w:val="00DF6EB6"/>
    <w:rsid w:val="00DF7D69"/>
    <w:rsid w:val="00E01143"/>
    <w:rsid w:val="00E032A7"/>
    <w:rsid w:val="00E068F1"/>
    <w:rsid w:val="00E07057"/>
    <w:rsid w:val="00E1325F"/>
    <w:rsid w:val="00E24D9D"/>
    <w:rsid w:val="00E263DE"/>
    <w:rsid w:val="00E27537"/>
    <w:rsid w:val="00E3275B"/>
    <w:rsid w:val="00E32C72"/>
    <w:rsid w:val="00E41BD6"/>
    <w:rsid w:val="00E42CA4"/>
    <w:rsid w:val="00E4382B"/>
    <w:rsid w:val="00E46DDD"/>
    <w:rsid w:val="00E47A99"/>
    <w:rsid w:val="00E50B9D"/>
    <w:rsid w:val="00E51C5B"/>
    <w:rsid w:val="00E5481C"/>
    <w:rsid w:val="00E61009"/>
    <w:rsid w:val="00E61E7A"/>
    <w:rsid w:val="00E62173"/>
    <w:rsid w:val="00E627A7"/>
    <w:rsid w:val="00E629C3"/>
    <w:rsid w:val="00E67FE5"/>
    <w:rsid w:val="00E707FF"/>
    <w:rsid w:val="00E81B17"/>
    <w:rsid w:val="00E8649E"/>
    <w:rsid w:val="00E90915"/>
    <w:rsid w:val="00E925DA"/>
    <w:rsid w:val="00E94101"/>
    <w:rsid w:val="00E95B1C"/>
    <w:rsid w:val="00E96AFE"/>
    <w:rsid w:val="00E9735C"/>
    <w:rsid w:val="00EA5F10"/>
    <w:rsid w:val="00EB3290"/>
    <w:rsid w:val="00EB4534"/>
    <w:rsid w:val="00EB59FB"/>
    <w:rsid w:val="00EC0462"/>
    <w:rsid w:val="00EC5B82"/>
    <w:rsid w:val="00EC5E87"/>
    <w:rsid w:val="00EC63C1"/>
    <w:rsid w:val="00ED1A59"/>
    <w:rsid w:val="00EE3E2F"/>
    <w:rsid w:val="00EE6070"/>
    <w:rsid w:val="00EE78E1"/>
    <w:rsid w:val="00EF7FF3"/>
    <w:rsid w:val="00F063FC"/>
    <w:rsid w:val="00F14A3F"/>
    <w:rsid w:val="00F24DE7"/>
    <w:rsid w:val="00F32FED"/>
    <w:rsid w:val="00F359EC"/>
    <w:rsid w:val="00F42892"/>
    <w:rsid w:val="00F44EBD"/>
    <w:rsid w:val="00F5075A"/>
    <w:rsid w:val="00F52501"/>
    <w:rsid w:val="00F5778D"/>
    <w:rsid w:val="00F65F08"/>
    <w:rsid w:val="00F7421B"/>
    <w:rsid w:val="00F76170"/>
    <w:rsid w:val="00F804E9"/>
    <w:rsid w:val="00F81472"/>
    <w:rsid w:val="00F92751"/>
    <w:rsid w:val="00F94879"/>
    <w:rsid w:val="00FA333F"/>
    <w:rsid w:val="00FA3486"/>
    <w:rsid w:val="00FB03AB"/>
    <w:rsid w:val="00FB2CCF"/>
    <w:rsid w:val="00FB3CB0"/>
    <w:rsid w:val="00FB425D"/>
    <w:rsid w:val="00FB6FDC"/>
    <w:rsid w:val="00FC08EC"/>
    <w:rsid w:val="00FC096C"/>
    <w:rsid w:val="00FC5EEC"/>
    <w:rsid w:val="00FD244D"/>
    <w:rsid w:val="00FD3C39"/>
    <w:rsid w:val="00FD6080"/>
    <w:rsid w:val="00FD76FB"/>
    <w:rsid w:val="00FE2193"/>
    <w:rsid w:val="00FE284E"/>
    <w:rsid w:val="00FF2BF5"/>
    <w:rsid w:val="00FF68AB"/>
    <w:rsid w:val="3F895ED5"/>
    <w:rsid w:val="5E791D6D"/>
    <w:rsid w:val="6A12D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6D919"/>
  <w15:docId w15:val="{ABFCCD1D-32B2-4ECD-BCD4-4130FAC1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4F3"/>
    <w:pPr>
      <w:spacing w:after="0" w:line="240" w:lineRule="auto"/>
    </w:pPr>
    <w:rPr>
      <w:rFonts w:eastAsiaTheme="minorEastAsia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uiPriority w:val="9"/>
    <w:qFormat/>
    <w:rsid w:val="000758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4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5A96"/>
    <w:rPr>
      <w:color w:val="0000FF"/>
      <w:u w:val="single"/>
    </w:rPr>
  </w:style>
  <w:style w:type="table" w:styleId="a5">
    <w:name w:val="Table Grid"/>
    <w:basedOn w:val="a1"/>
    <w:uiPriority w:val="59"/>
    <w:rsid w:val="00946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24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45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250B7"/>
    <w:rPr>
      <w:b/>
      <w:bCs/>
    </w:rPr>
  </w:style>
  <w:style w:type="character" w:customStyle="1" w:styleId="st">
    <w:name w:val="st"/>
    <w:basedOn w:val="a0"/>
    <w:rsid w:val="004B28EA"/>
  </w:style>
  <w:style w:type="character" w:styleId="a9">
    <w:name w:val="Emphasis"/>
    <w:basedOn w:val="a0"/>
    <w:uiPriority w:val="20"/>
    <w:qFormat/>
    <w:rsid w:val="004B28E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75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horttext">
    <w:name w:val="short_text"/>
    <w:basedOn w:val="a0"/>
    <w:rsid w:val="00B14985"/>
  </w:style>
  <w:style w:type="paragraph" w:styleId="aa">
    <w:name w:val="header"/>
    <w:basedOn w:val="a"/>
    <w:link w:val="ab"/>
    <w:uiPriority w:val="99"/>
    <w:unhideWhenUsed/>
    <w:rsid w:val="00582BD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2BD3"/>
  </w:style>
  <w:style w:type="paragraph" w:styleId="ac">
    <w:name w:val="footer"/>
    <w:basedOn w:val="a"/>
    <w:link w:val="ad"/>
    <w:uiPriority w:val="99"/>
    <w:unhideWhenUsed/>
    <w:rsid w:val="00582BD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2BD3"/>
  </w:style>
  <w:style w:type="paragraph" w:styleId="ae">
    <w:name w:val="Normal (Web)"/>
    <w:basedOn w:val="a"/>
    <w:uiPriority w:val="99"/>
    <w:unhideWhenUsed/>
    <w:rsid w:val="00346B2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customStyle="1" w:styleId="Standard">
    <w:name w:val="Standard"/>
    <w:rsid w:val="00CA52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052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52C7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">
    <w:name w:val="footnote text"/>
    <w:basedOn w:val="a"/>
    <w:link w:val="af0"/>
    <w:uiPriority w:val="99"/>
    <w:semiHidden/>
    <w:unhideWhenUsed/>
    <w:rsid w:val="00DE25F9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E25F9"/>
    <w:rPr>
      <w:rFonts w:eastAsiaTheme="minorEastAsia"/>
      <w:sz w:val="20"/>
      <w:szCs w:val="20"/>
      <w:lang w:val="en-GB" w:eastAsia="ru-RU"/>
    </w:rPr>
  </w:style>
  <w:style w:type="character" w:styleId="af1">
    <w:name w:val="footnote reference"/>
    <w:basedOn w:val="a0"/>
    <w:uiPriority w:val="99"/>
    <w:semiHidden/>
    <w:unhideWhenUsed/>
    <w:rsid w:val="00DE25F9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DE25F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9759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9759D"/>
    <w:rPr>
      <w:rFonts w:eastAsiaTheme="minorEastAsia"/>
      <w:sz w:val="20"/>
      <w:szCs w:val="20"/>
      <w:lang w:val="en-GB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9759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9759D"/>
    <w:rPr>
      <w:rFonts w:eastAsiaTheme="minorEastAsia"/>
      <w:b/>
      <w:bCs/>
      <w:sz w:val="20"/>
      <w:szCs w:val="20"/>
      <w:lang w:val="en-GB" w:eastAsia="ru-RU"/>
    </w:rPr>
  </w:style>
  <w:style w:type="character" w:styleId="af7">
    <w:name w:val="FollowedHyperlink"/>
    <w:basedOn w:val="a0"/>
    <w:uiPriority w:val="99"/>
    <w:semiHidden/>
    <w:unhideWhenUsed/>
    <w:rsid w:val="00877DDF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32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FC7BC-16A9-4132-98C6-E9589529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1232</Words>
  <Characters>7023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EEAS</Company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Дарья Шкиль</cp:lastModifiedBy>
  <cp:revision>21</cp:revision>
  <cp:lastPrinted>2019-04-23T10:13:00Z</cp:lastPrinted>
  <dcterms:created xsi:type="dcterms:W3CDTF">2019-05-15T15:29:00Z</dcterms:created>
  <dcterms:modified xsi:type="dcterms:W3CDTF">2019-05-16T11:20:00Z</dcterms:modified>
</cp:coreProperties>
</file>